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9D" w:rsidRPr="00312446" w:rsidRDefault="0050699D" w:rsidP="0050699D">
      <w:pPr>
        <w:jc w:val="center"/>
        <w:rPr>
          <w:b/>
          <w:color w:val="7F7F7F" w:themeColor="text1" w:themeTint="80"/>
          <w:sz w:val="32"/>
          <w:lang w:val="en-US"/>
        </w:rPr>
      </w:pPr>
      <w:r>
        <w:rPr>
          <w:b/>
          <w:color w:val="7F7F7F" w:themeColor="text1" w:themeTint="80"/>
          <w:sz w:val="32"/>
        </w:rPr>
        <w:t>Политика конфиденциальности</w:t>
      </w:r>
      <w:bookmarkStart w:id="0" w:name="_GoBack"/>
      <w:bookmarkEnd w:id="0"/>
    </w:p>
    <w:p w:rsidR="0050699D" w:rsidRPr="006F4A3B" w:rsidRDefault="000B0EB8" w:rsidP="0050699D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Компания </w:t>
      </w:r>
      <w:r w:rsidR="000B33A5">
        <w:rPr>
          <w:sz w:val="24"/>
        </w:rPr>
        <w:t>«МАКСИМЕЙН»</w:t>
      </w:r>
      <w:r w:rsidR="0050699D" w:rsidRPr="006F4A3B">
        <w:rPr>
          <w:sz w:val="24"/>
        </w:rPr>
        <w:t xml:space="preserve"> заботится о безопасности Вашей информации и с ответственностью подходит к личным данным </w:t>
      </w:r>
      <w:r w:rsidR="0050699D">
        <w:rPr>
          <w:sz w:val="24"/>
        </w:rPr>
        <w:t>П</w:t>
      </w:r>
      <w:r w:rsidR="0050699D" w:rsidRPr="006F4A3B">
        <w:rPr>
          <w:sz w:val="24"/>
        </w:rPr>
        <w:t>окупателей</w:t>
      </w:r>
      <w:r w:rsidR="0050699D">
        <w:rPr>
          <w:sz w:val="24"/>
        </w:rPr>
        <w:t>/Пользователей</w:t>
      </w:r>
      <w:r w:rsidR="0050699D" w:rsidRPr="006F4A3B">
        <w:rPr>
          <w:sz w:val="24"/>
        </w:rPr>
        <w:t xml:space="preserve">, которые были использованы на </w:t>
      </w:r>
      <w:r w:rsidR="0050699D">
        <w:rPr>
          <w:sz w:val="24"/>
        </w:rPr>
        <w:t>С</w:t>
      </w:r>
      <w:r w:rsidR="0050699D" w:rsidRPr="006F4A3B">
        <w:rPr>
          <w:sz w:val="24"/>
        </w:rPr>
        <w:t>айте</w:t>
      </w:r>
      <w:r w:rsidR="000B33A5">
        <w:rPr>
          <w:sz w:val="24"/>
        </w:rPr>
        <w:t xml:space="preserve"> </w:t>
      </w:r>
      <w:r>
        <w:rPr>
          <w:sz w:val="24"/>
        </w:rPr>
        <w:t>Компании.</w:t>
      </w:r>
      <w:r w:rsidR="001A26AC" w:rsidRPr="001A26AC">
        <w:rPr>
          <w:sz w:val="24"/>
        </w:rPr>
        <w:t xml:space="preserve"> </w:t>
      </w:r>
      <w:r w:rsidR="0050699D" w:rsidRPr="006F4A3B">
        <w:rPr>
          <w:sz w:val="24"/>
        </w:rPr>
        <w:t>Персональные данные Пользователя/Покупателя обрабатываются в соответствии с Федеральным законом Российской Федерации «О персональных данных» № 152-ФЗ и Политик</w:t>
      </w:r>
      <w:r w:rsidR="0050699D">
        <w:rPr>
          <w:sz w:val="24"/>
        </w:rPr>
        <w:t>ой конфиденциальности Продавца.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Продавец использует персональные </w:t>
      </w:r>
      <w:r>
        <w:rPr>
          <w:sz w:val="24"/>
        </w:rPr>
        <w:t>данные Пользователя/Покупателя: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для регистрации Пользователя на Сайте;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для выполнения своих обязательств перед Пользователем/Покупателем;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для оценки и анализа работы Сайта;</w:t>
      </w:r>
    </w:p>
    <w:p w:rsidR="0050699D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для оповещения Пользователя/Покупателя о новинках, акц</w:t>
      </w:r>
      <w:r w:rsidR="00C554BF">
        <w:rPr>
          <w:sz w:val="24"/>
        </w:rPr>
        <w:t>иях и специальных предложениях;</w:t>
      </w:r>
    </w:p>
    <w:p w:rsidR="00C554BF" w:rsidRPr="006F4A3B" w:rsidRDefault="00C554BF" w:rsidP="0050699D">
      <w:pPr>
        <w:spacing w:after="0"/>
        <w:ind w:firstLine="708"/>
        <w:jc w:val="both"/>
        <w:rPr>
          <w:sz w:val="24"/>
        </w:rPr>
      </w:pPr>
      <w:r w:rsidRPr="0088591C">
        <w:rPr>
          <w:sz w:val="24"/>
        </w:rPr>
        <w:t>- либо для иных действий, которые не запрещены законодательством Российской Федерации в части использования личных данных.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Все предоставленные Вами персональные данные хранятся на ресурсах лицензированного оператора связи с соблюдением требований безопасности и конфиденциальности в соответствии с законодательством Российской Федерации.</w:t>
      </w:r>
    </w:p>
    <w:p w:rsidR="0050699D" w:rsidRPr="006F4A3B" w:rsidRDefault="0050699D" w:rsidP="0050699D">
      <w:pPr>
        <w:spacing w:after="0"/>
        <w:jc w:val="both"/>
        <w:rPr>
          <w:sz w:val="24"/>
        </w:rPr>
      </w:pP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ПОЛИТИКА В ОТНОШЕНИИ ОБРАБОТКИ ПЕ</w:t>
      </w:r>
      <w:r>
        <w:rPr>
          <w:sz w:val="24"/>
        </w:rPr>
        <w:t>РСОНАЛЬНЫХ ДАННЫХ</w:t>
      </w:r>
    </w:p>
    <w:p w:rsidR="0050699D" w:rsidRPr="00121081" w:rsidRDefault="0050699D" w:rsidP="0050699D">
      <w:pPr>
        <w:spacing w:after="0"/>
        <w:ind w:firstLine="708"/>
        <w:jc w:val="both"/>
        <w:rPr>
          <w:b/>
          <w:sz w:val="24"/>
        </w:rPr>
      </w:pPr>
      <w:r w:rsidRPr="00121081">
        <w:rPr>
          <w:b/>
          <w:sz w:val="24"/>
        </w:rPr>
        <w:t>1. Общие положения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1.1. Политика конфиденциальности (далее - Политика) ООО «</w:t>
      </w:r>
      <w:r w:rsidRPr="00E04B5C">
        <w:rPr>
          <w:sz w:val="24"/>
        </w:rPr>
        <w:t>МАКСИМЕЙН</w:t>
      </w:r>
      <w:r w:rsidRPr="006F4A3B">
        <w:rPr>
          <w:sz w:val="24"/>
        </w:rPr>
        <w:t>» (далее - Компания) действует в отношении всей информации, которую Компания может получить о Пользователе во время использования им любого из сайтов, сервисов, служб, программ, продуктов или услуг, и в ходе исполнения Компанией любых соглашений и договоров с Пользователем, включая возможность рассылки информации, в том числе и рекламного хар</w:t>
      </w:r>
      <w:r>
        <w:rPr>
          <w:sz w:val="24"/>
        </w:rPr>
        <w:t>актера (далее – Использование).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1.2. Использование сервисов Компании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</w:t>
      </w:r>
      <w:r>
        <w:rPr>
          <w:sz w:val="24"/>
        </w:rPr>
        <w:t xml:space="preserve"> воздержаться от Использования.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1.3. Компания исходит из того, что Пользователь, инициирующий Использование, сознательно определяет свои запросы и контролирует технические параметры используемого им оборудования, а также ознакомился с настоящей Политикой в полном объеме. В случае несогласия Пользователя с Политикой Использование должно быть прекращено.</w:t>
      </w:r>
    </w:p>
    <w:p w:rsidR="0050699D" w:rsidRPr="006F4A3B" w:rsidRDefault="0050699D" w:rsidP="0050699D">
      <w:pPr>
        <w:spacing w:after="0"/>
        <w:jc w:val="both"/>
        <w:rPr>
          <w:sz w:val="24"/>
        </w:rPr>
      </w:pPr>
    </w:p>
    <w:p w:rsidR="0050699D" w:rsidRPr="00121081" w:rsidRDefault="0050699D" w:rsidP="0050699D">
      <w:pPr>
        <w:spacing w:after="0"/>
        <w:ind w:firstLine="708"/>
        <w:jc w:val="both"/>
        <w:rPr>
          <w:b/>
          <w:sz w:val="24"/>
        </w:rPr>
      </w:pPr>
      <w:r w:rsidRPr="00121081">
        <w:rPr>
          <w:b/>
          <w:sz w:val="24"/>
        </w:rPr>
        <w:t>2. Персональная информация Пользователя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2.1. В рамках настоящей Политики под «персональной информ</w:t>
      </w:r>
      <w:r>
        <w:rPr>
          <w:sz w:val="24"/>
        </w:rPr>
        <w:t>ацией Пользователя» понимаются: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2.1.1. </w:t>
      </w:r>
      <w:r>
        <w:rPr>
          <w:sz w:val="24"/>
        </w:rPr>
        <w:t>И</w:t>
      </w:r>
      <w:r w:rsidRPr="006F4A3B">
        <w:rPr>
          <w:sz w:val="24"/>
        </w:rPr>
        <w:t xml:space="preserve">нформация, которую Пользователь предоставляет о себе самостоятельно при регистрации (создании </w:t>
      </w:r>
      <w:r w:rsidR="00BA1649">
        <w:rPr>
          <w:sz w:val="24"/>
        </w:rPr>
        <w:t xml:space="preserve">учётной записи), </w:t>
      </w:r>
      <w:r w:rsidR="00BA1649" w:rsidRPr="0088591C">
        <w:rPr>
          <w:sz w:val="24"/>
        </w:rPr>
        <w:t xml:space="preserve">или при передаче данных сотрудникам Компании, </w:t>
      </w:r>
      <w:r w:rsidRPr="0088591C">
        <w:rPr>
          <w:sz w:val="24"/>
        </w:rPr>
        <w:t>или в процессе участия в Использо</w:t>
      </w:r>
      <w:r w:rsidRPr="006F4A3B">
        <w:rPr>
          <w:sz w:val="24"/>
        </w:rPr>
        <w:t xml:space="preserve">вании. Обязательная для предоставления </w:t>
      </w:r>
      <w:r w:rsidRPr="006F4A3B">
        <w:rPr>
          <w:sz w:val="24"/>
        </w:rPr>
        <w:lastRenderedPageBreak/>
        <w:t>Использования информация помечена специальным образом. Иная информация предоставляется П</w:t>
      </w:r>
      <w:r>
        <w:rPr>
          <w:sz w:val="24"/>
        </w:rPr>
        <w:t>ользователем на его усмотрение.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2.1.2. Данные, которые автоматически передаются в результате Использования Пользователем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Использованию), технические характеристики оборудования и программного обеспечения, используемых Пользователем, дата и время доступа, адреса запрашиваемых стра</w:t>
      </w:r>
      <w:r>
        <w:rPr>
          <w:sz w:val="24"/>
        </w:rPr>
        <w:t>ниц и иная подобная информация.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2.1.3. Иная информация о Пользователе, возможность получения </w:t>
      </w:r>
      <w:r>
        <w:rPr>
          <w:sz w:val="24"/>
        </w:rPr>
        <w:t>которой обусловлена технически.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2.2. Компания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сайтах Компании, в </w:t>
      </w:r>
      <w:r>
        <w:rPr>
          <w:sz w:val="24"/>
        </w:rPr>
        <w:t>том числе в результатах поиска.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2.3. Компания не проверяет достоверность персональной информации, предоставляемой Пользователем, и не имеет возможности оценивать его дееспособность. Однако Компания и Пользователь исходят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</w:p>
    <w:p w:rsidR="0050699D" w:rsidRPr="00121081" w:rsidRDefault="0050699D" w:rsidP="0050699D">
      <w:pPr>
        <w:spacing w:after="0"/>
        <w:ind w:firstLine="708"/>
        <w:jc w:val="both"/>
        <w:rPr>
          <w:b/>
          <w:sz w:val="24"/>
        </w:rPr>
      </w:pPr>
      <w:r w:rsidRPr="00121081">
        <w:rPr>
          <w:b/>
          <w:sz w:val="24"/>
        </w:rPr>
        <w:t>3. Цели обработки персональной информации Пользователя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3.1. Компания собирает и хранит только ту персональную информацию, которая необходима для предоставления/получения Использования, за исключением случаев, когда законодательством предусмотрено обязательное хранение персональной информации в течение определенного зако</w:t>
      </w:r>
      <w:r>
        <w:rPr>
          <w:sz w:val="24"/>
        </w:rPr>
        <w:t>ном срока.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3.2. Персональную информацию Пользователя Компания обрабатывает в следующих целях: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3.2.1. Идентификация стороны в рамках Использования, согл</w:t>
      </w:r>
      <w:r>
        <w:rPr>
          <w:sz w:val="24"/>
        </w:rPr>
        <w:t>ашений и договоров с Компанией;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3.2.2. Предоставление Пользователю возможности персонализированного Использования и исп</w:t>
      </w:r>
      <w:r>
        <w:rPr>
          <w:sz w:val="24"/>
        </w:rPr>
        <w:t>олнение соглашений и договоров;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3.2.3. Связь с Пользователем, в том числе направление уведомлений, запросов и информации, касающихся Использования, исполнения соглашений и договоров, а также обработка запросов и заявок от Пользователя, включая возможные рассылки информац</w:t>
      </w:r>
      <w:r>
        <w:rPr>
          <w:sz w:val="24"/>
        </w:rPr>
        <w:t>ионного и рекламного характера;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3.2.4. Улучшение качества Использования, удобства, разработка новых возможностей и опций Использования;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3.2.5. Тарге</w:t>
      </w:r>
      <w:r>
        <w:rPr>
          <w:sz w:val="24"/>
        </w:rPr>
        <w:t>тирование рекламных материалов;</w:t>
      </w:r>
    </w:p>
    <w:p w:rsidR="0050699D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3.2.6. Проведение статистических и иных исследований</w:t>
      </w:r>
      <w:r>
        <w:rPr>
          <w:sz w:val="24"/>
        </w:rPr>
        <w:t xml:space="preserve"> на основе обезличенных данных.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</w:p>
    <w:p w:rsidR="0050699D" w:rsidRPr="00F56C79" w:rsidRDefault="0050699D" w:rsidP="0050699D">
      <w:pPr>
        <w:spacing w:after="0"/>
        <w:ind w:firstLine="708"/>
        <w:jc w:val="both"/>
        <w:rPr>
          <w:b/>
          <w:sz w:val="24"/>
        </w:rPr>
      </w:pPr>
      <w:r w:rsidRPr="00F56C79">
        <w:rPr>
          <w:b/>
          <w:sz w:val="24"/>
        </w:rPr>
        <w:t xml:space="preserve">4. Условия обработки персональной информации </w:t>
      </w:r>
      <w:r>
        <w:rPr>
          <w:b/>
          <w:sz w:val="24"/>
        </w:rPr>
        <w:t>П</w:t>
      </w:r>
      <w:r w:rsidRPr="00F56C79">
        <w:rPr>
          <w:b/>
          <w:sz w:val="24"/>
        </w:rPr>
        <w:t>ользователя и её передачи третьим лицам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lastRenderedPageBreak/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</w:t>
      </w:r>
      <w:r>
        <w:rPr>
          <w:sz w:val="24"/>
        </w:rPr>
        <w:t>ии отдельных опций</w:t>
      </w:r>
      <w:r w:rsidRPr="006F4A3B">
        <w:rPr>
          <w:sz w:val="24"/>
        </w:rPr>
        <w:t xml:space="preserve"> Пользователь соглашается с тем, что определённая часть его персональной инфор</w:t>
      </w:r>
      <w:r>
        <w:rPr>
          <w:sz w:val="24"/>
        </w:rPr>
        <w:t>мации становится общедоступной.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 Компания вправе передать персональную информацию Пользователя тре</w:t>
      </w:r>
      <w:r>
        <w:rPr>
          <w:sz w:val="24"/>
        </w:rPr>
        <w:t>тьим лицам в следующих случаях: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4.2.1. Пользователь выра</w:t>
      </w:r>
      <w:r>
        <w:rPr>
          <w:sz w:val="24"/>
        </w:rPr>
        <w:t>зил согласие на такие действия;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4.2.2. Передача необходима для использования Пользователем определенного вида опций Использования либо для исполнения определенного соглашени</w:t>
      </w:r>
      <w:r>
        <w:rPr>
          <w:sz w:val="24"/>
        </w:rPr>
        <w:t>я или договора с Пользователем;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4.2.3. При использовании Пользователем сервисов и услуг компаний, оказывающи</w:t>
      </w:r>
      <w:r>
        <w:rPr>
          <w:sz w:val="24"/>
        </w:rPr>
        <w:t>х услуги финансового характера;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4.2.4. Передача предусмотрена российским или иным применимым законодательством в рамках установленной зак</w:t>
      </w:r>
      <w:r>
        <w:rPr>
          <w:sz w:val="24"/>
        </w:rPr>
        <w:t>онодательством процедуры;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</w:t>
      </w:r>
      <w:r>
        <w:rPr>
          <w:sz w:val="24"/>
        </w:rPr>
        <w:t>ональной информации;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4.2.6. В целях обеспечения возможности защиты прав и законных интересов Компании или третьих лиц в случаях, когда Пользователь нарушает положения действующего законодательства РФ в данной области, либо документы, содержащие условия использования конкретных опций Использования</w:t>
      </w:r>
      <w:r>
        <w:rPr>
          <w:sz w:val="24"/>
        </w:rPr>
        <w:t>, а также настоящего документа.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4.2.7. В результате обработки персональной информации Пользователя путем ее обезличивания могут быть получены обезличенные статистические данные, которые передаются третьему лицу для проведения исследований, выполнения работ или оказан</w:t>
      </w:r>
      <w:r>
        <w:rPr>
          <w:sz w:val="24"/>
        </w:rPr>
        <w:t>ия услуг по поручению Компании.</w:t>
      </w:r>
    </w:p>
    <w:p w:rsidR="0050699D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4.3. При обработке персональных данных Пользователей Компания руководствуется Федеральным зако</w:t>
      </w:r>
      <w:r>
        <w:rPr>
          <w:sz w:val="24"/>
        </w:rPr>
        <w:t>ном РФ «О персональных данных».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</w:p>
    <w:p w:rsidR="0050699D" w:rsidRPr="00F56C79" w:rsidRDefault="0050699D" w:rsidP="0050699D">
      <w:pPr>
        <w:spacing w:after="0"/>
        <w:ind w:firstLine="708"/>
        <w:jc w:val="both"/>
        <w:rPr>
          <w:b/>
          <w:sz w:val="24"/>
        </w:rPr>
      </w:pPr>
      <w:r w:rsidRPr="00F56C79">
        <w:rPr>
          <w:b/>
          <w:sz w:val="24"/>
        </w:rPr>
        <w:t>5. Изменение и удаление персональной информации. Обязательное хранение данных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5.1. Пользователь может в любой момент изменить (обновить, дополнить) предоставленную им персон</w:t>
      </w:r>
      <w:r>
        <w:rPr>
          <w:sz w:val="24"/>
        </w:rPr>
        <w:t>альную информацию или её часть.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5.2. Пользователь также может удалить предоставленную им в рамках определенной учетной запи</w:t>
      </w:r>
      <w:r>
        <w:rPr>
          <w:sz w:val="24"/>
        </w:rPr>
        <w:t>си персональную информацию.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5.3. Права, предусмотренные </w:t>
      </w:r>
      <w:proofErr w:type="spellStart"/>
      <w:r w:rsidRPr="006F4A3B">
        <w:rPr>
          <w:sz w:val="24"/>
        </w:rPr>
        <w:t>пп</w:t>
      </w:r>
      <w:proofErr w:type="spellEnd"/>
      <w:r w:rsidRPr="006F4A3B">
        <w:rPr>
          <w:sz w:val="24"/>
        </w:rPr>
        <w:t>. 5.1. и 5.2.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Компании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</w:p>
    <w:p w:rsidR="0050699D" w:rsidRPr="00F56C79" w:rsidRDefault="0050699D" w:rsidP="0050699D">
      <w:pPr>
        <w:spacing w:after="0"/>
        <w:ind w:firstLine="708"/>
        <w:jc w:val="both"/>
        <w:rPr>
          <w:b/>
          <w:sz w:val="24"/>
        </w:rPr>
      </w:pPr>
      <w:r w:rsidRPr="00F56C79">
        <w:rPr>
          <w:b/>
          <w:sz w:val="24"/>
        </w:rPr>
        <w:lastRenderedPageBreak/>
        <w:t>6. Обработка персональной информации при помощи файлов Cookie и счетчиков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6.1. Файлы cookie, имеющиеся на оборудовании Пользователя по любой причине, могут использоваться Компанией для предоставления Пользователю персонализированных опций использования, для таргетирования/рассылки информации/рекламы, которая показывается Пользователю, в статистических и исследовательских целях, а также для</w:t>
      </w:r>
      <w:r>
        <w:rPr>
          <w:sz w:val="24"/>
        </w:rPr>
        <w:t xml:space="preserve"> улучшения опций Использования.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6.2. Пользователь осознает, что оборудование и программное обеспечение, применяемое для Использования могут обладать функцией запрещения операций с файлами cookie (для любых сайтов или для определенных сайтов), а также удаления </w:t>
      </w:r>
      <w:r>
        <w:rPr>
          <w:sz w:val="24"/>
        </w:rPr>
        <w:t>ранее полученных файлов cookie.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6.3. Компания вправе установить, что предоставление определенных опций Использования возможно лишь при условии, что прием и получение файлов </w:t>
      </w:r>
      <w:r>
        <w:rPr>
          <w:sz w:val="24"/>
        </w:rPr>
        <w:t>cookie разрешены Пользователем.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6.4. Структура файла cookie, его содержание и технические параметры определяются на усмотрение Компании и могут изменяться без предварител</w:t>
      </w:r>
      <w:r>
        <w:rPr>
          <w:sz w:val="24"/>
        </w:rPr>
        <w:t>ьного уведомления Пользователя.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6.5. Счетчики, размещенные Компанией при Использовании, могут использоваться для анализа файлов cookie Пользователя, для сбора и обработки статистической информации и других целей. Технические параметры работы счетчиков определяются Компанией и могут изменяться без предварительного уведомления Пользователя.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</w:p>
    <w:p w:rsidR="0050699D" w:rsidRPr="00F56C79" w:rsidRDefault="0050699D" w:rsidP="0050699D">
      <w:pPr>
        <w:spacing w:after="0"/>
        <w:ind w:firstLine="708"/>
        <w:jc w:val="both"/>
        <w:rPr>
          <w:b/>
          <w:sz w:val="24"/>
        </w:rPr>
      </w:pPr>
      <w:r w:rsidRPr="00F56C79">
        <w:rPr>
          <w:b/>
          <w:sz w:val="24"/>
        </w:rPr>
        <w:t>7. Меры, применяемые для защиты персональной информации Пользователя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7.1.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</w:t>
      </w:r>
      <w:r>
        <w:rPr>
          <w:sz w:val="24"/>
        </w:rPr>
        <w:t>ных действий с ней третьих лиц.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7.2. Компания использует для авторизации доступа к Использованию информацию из профиля Пользователя (логин, пароль). При этом Компания вправе предоставлять такие данные лицам, указанным в ст.</w:t>
      </w:r>
      <w:r>
        <w:rPr>
          <w:sz w:val="24"/>
        </w:rPr>
        <w:t xml:space="preserve"> </w:t>
      </w:r>
      <w:r w:rsidRPr="006F4A3B">
        <w:rPr>
          <w:sz w:val="24"/>
        </w:rPr>
        <w:t>4 настоящего документа. Ответственность за сохранность данной информации, включая логин и пароль, несет Пользователь. Любые действия, совершенные с ее использованием, считаются Компанией совершенными Пользователем. Передача собственного логина и пароля пользов</w:t>
      </w:r>
      <w:r>
        <w:rPr>
          <w:sz w:val="24"/>
        </w:rPr>
        <w:t>ателем третьим лицам запрещена.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В случае, если Пользователю стали известны логин и пароль другого пользователя, а также иная конфиденциальная информация о последнем, он обязан уведомить об этом Компанию и не использовать ставшую изве</w:t>
      </w:r>
      <w:r>
        <w:rPr>
          <w:sz w:val="24"/>
        </w:rPr>
        <w:t>стной ему указанную информацию.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7.3. Доступ Пользователя к Использованию может вызывать обращение на Интернет-ресурсы третьих лиц и загрузку с них программного кода и/или графических объектов (в том числе, невидимых при отображении Интернет-страниц браузером), используемых в рекламных целях и в целях сбора статистики. Владельцы названных ресурсов имеют техническую возможность осуществлять сбор информации о Пользователе и самостоятельно опред</w:t>
      </w:r>
      <w:r>
        <w:rPr>
          <w:sz w:val="24"/>
        </w:rPr>
        <w:t>еляют условия ее использования.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lastRenderedPageBreak/>
        <w:t>Путем настройки программного обеспечения Пользователь имеет возможность заблокировать запросы на графические изображения, размещенные на серверах третьих лиц, однако это может привести к потере читаемости и появлению о</w:t>
      </w:r>
      <w:r>
        <w:rPr>
          <w:sz w:val="24"/>
        </w:rPr>
        <w:t>шибок при отображении ресурсов.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При переходе пользователей со страниц Использования Компании на страницы Интернет-ресурсов третьих лиц Пользователь самостоятельно определяет пределы использования информации о них в рамках условий и правил, определяемых владельцами соо</w:t>
      </w:r>
      <w:r>
        <w:rPr>
          <w:sz w:val="24"/>
        </w:rPr>
        <w:t>тветствующих Интернет-ресурсов.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7.</w:t>
      </w:r>
      <w:r>
        <w:rPr>
          <w:sz w:val="24"/>
        </w:rPr>
        <w:t>4</w:t>
      </w:r>
      <w:r w:rsidRPr="006F4A3B">
        <w:rPr>
          <w:sz w:val="24"/>
        </w:rPr>
        <w:t>. Обеспечение безопасности персональных данных Пользователя достигается путем мониторинга на определение угроз безопасности персональных данных при их обработке; применению организационных и технических мер по обеспечению безопасности персональных данных при их обработк</w:t>
      </w:r>
      <w:r>
        <w:rPr>
          <w:sz w:val="24"/>
        </w:rPr>
        <w:t>е</w:t>
      </w:r>
      <w:r w:rsidRPr="006F4A3B">
        <w:rPr>
          <w:sz w:val="24"/>
        </w:rPr>
        <w:t>; путем оценки эффективности принимаемых мер по обеспечению безопасности персональных данных; путем обнаружения фактов несанкционированного доступа к Персональным данным и принятием мер по их устранению; путем установления правил доступа к персональным данным; путем контроля за принимаемыми мерами по обеспечению безопасности персональных данных.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</w:p>
    <w:p w:rsidR="0050699D" w:rsidRPr="00F56C79" w:rsidRDefault="0050699D" w:rsidP="0050699D">
      <w:pPr>
        <w:spacing w:after="0"/>
        <w:ind w:firstLine="708"/>
        <w:jc w:val="both"/>
        <w:rPr>
          <w:b/>
          <w:sz w:val="24"/>
        </w:rPr>
      </w:pPr>
      <w:r w:rsidRPr="00F56C79">
        <w:rPr>
          <w:b/>
          <w:sz w:val="24"/>
        </w:rPr>
        <w:t>8. Изменение Политики конфиденциальности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8.1. Компания имеет право вносить изменения в настоящ</w:t>
      </w:r>
      <w:r>
        <w:rPr>
          <w:sz w:val="24"/>
        </w:rPr>
        <w:t>ую Политику конфиденциальности.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8.2. К настоящей Политике и отношениям между Пользователем и Компанией, возникающим в связи с применением Политики конфиденциальности, подлежит применению право Российской Федерации.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</w:p>
    <w:p w:rsidR="0050699D" w:rsidRPr="00F56C79" w:rsidRDefault="0050699D" w:rsidP="0050699D">
      <w:pPr>
        <w:spacing w:after="0"/>
        <w:ind w:firstLine="708"/>
        <w:jc w:val="both"/>
        <w:rPr>
          <w:b/>
          <w:sz w:val="24"/>
        </w:rPr>
      </w:pPr>
      <w:r w:rsidRPr="00F56C79">
        <w:rPr>
          <w:b/>
          <w:sz w:val="24"/>
        </w:rPr>
        <w:t>9. Обратная связь. Права и обязанности Сторон</w:t>
      </w:r>
    </w:p>
    <w:p w:rsidR="0050699D" w:rsidRPr="00BA1649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9.1. Все предложения или вопросы по поводу настоящей Политики Пользователь вправе направлять в </w:t>
      </w:r>
      <w:r>
        <w:rPr>
          <w:sz w:val="24"/>
        </w:rPr>
        <w:t>Компанию</w:t>
      </w:r>
      <w:r w:rsidRPr="006F4A3B">
        <w:rPr>
          <w:sz w:val="24"/>
        </w:rPr>
        <w:t xml:space="preserve"> по адресу: </w:t>
      </w:r>
      <w:r w:rsidRPr="00935FD7">
        <w:rPr>
          <w:sz w:val="24"/>
        </w:rPr>
        <w:t>105187, г. Москва, ул. Мироновская, дом 18</w:t>
      </w:r>
      <w:r>
        <w:rPr>
          <w:sz w:val="24"/>
        </w:rPr>
        <w:t>,</w:t>
      </w:r>
      <w:r w:rsidRPr="00935FD7">
        <w:t xml:space="preserve"> </w:t>
      </w:r>
      <w:r w:rsidRPr="00935FD7">
        <w:rPr>
          <w:sz w:val="24"/>
        </w:rPr>
        <w:t>Общество с ограниченной ответственностью «МАКСИМЕЙН»</w:t>
      </w:r>
      <w:r w:rsidR="00C608FC" w:rsidRPr="0088591C">
        <w:rPr>
          <w:sz w:val="24"/>
        </w:rPr>
        <w:t xml:space="preserve">, </w:t>
      </w:r>
      <w:r w:rsidR="00BA1649" w:rsidRPr="0088591C">
        <w:rPr>
          <w:sz w:val="24"/>
        </w:rPr>
        <w:t xml:space="preserve">через Личный кабинет, </w:t>
      </w:r>
      <w:r w:rsidR="00BA1649" w:rsidRPr="0088591C">
        <w:rPr>
          <w:sz w:val="24"/>
          <w:lang w:val="en-US"/>
        </w:rPr>
        <w:t>e</w:t>
      </w:r>
      <w:r w:rsidR="00BA1649" w:rsidRPr="0088591C">
        <w:rPr>
          <w:sz w:val="24"/>
        </w:rPr>
        <w:t>-</w:t>
      </w:r>
      <w:r w:rsidR="00BA1649" w:rsidRPr="0088591C">
        <w:rPr>
          <w:sz w:val="24"/>
          <w:lang w:val="en-US"/>
        </w:rPr>
        <w:t>mail</w:t>
      </w:r>
      <w:r w:rsidR="00C608FC" w:rsidRPr="0088591C">
        <w:rPr>
          <w:sz w:val="24"/>
        </w:rPr>
        <w:t xml:space="preserve"> или по телефонам, указанным на сайте.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 xml:space="preserve">9.2. Пользователь Сайта имеет права, определяемые положениями действующего </w:t>
      </w:r>
      <w:r>
        <w:rPr>
          <w:sz w:val="24"/>
        </w:rPr>
        <w:t>законодательства РФ.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9.3. При посещении интернет-</w:t>
      </w:r>
      <w:r>
        <w:rPr>
          <w:sz w:val="24"/>
        </w:rPr>
        <w:t>сайта</w:t>
      </w:r>
      <w:r w:rsidRPr="006F4A3B">
        <w:rPr>
          <w:sz w:val="24"/>
        </w:rPr>
        <w:t xml:space="preserve"> Компании и Использовании Пользователь обязан: соблюдать положения действующего законодательства Российской Федерации и настоящего документа; возмещать убытки, понесенные Компанией, другими Пользователями или третьими лицами в результате нарушения Политики или законодательства Российской Федерации; соблюдать положения документов, регулирующих Использование, а также законодательство Российской Федерации; ознакомиться со всей информацией юридического характера, размещенной на Сайте или досту</w:t>
      </w:r>
      <w:r>
        <w:rPr>
          <w:sz w:val="24"/>
        </w:rPr>
        <w:t>пной на нем посредством ссылок.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9.4. Пользователю при Использовании запрещается публиковать и распростра</w:t>
      </w:r>
      <w:r>
        <w:rPr>
          <w:sz w:val="24"/>
        </w:rPr>
        <w:t>нять любую информацию, которая: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lastRenderedPageBreak/>
        <w:t>- содержит угрозы, дискредитирует, оскорбляет, порочит честь и достоинство или деловую репутацию, или нарушает неприкосновенность частной жизни других Пользователей Сай</w:t>
      </w:r>
      <w:r>
        <w:rPr>
          <w:sz w:val="24"/>
        </w:rPr>
        <w:t xml:space="preserve">та, </w:t>
      </w:r>
      <w:r w:rsidRPr="006F4A3B">
        <w:rPr>
          <w:sz w:val="24"/>
        </w:rPr>
        <w:t>или третьих лиц;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нарушает права несовершеннолетних лиц;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является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содержит сцены насилия либо бесчеловечного обращения с животными;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содержит описание средств и способов суицида, любое подстрекательство к его совершению;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содержит экстремистские материалы;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пропагандирует преступную деятельность или содержит советы, инструкции или руководства по совершению преступных действий;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содержит информацию ограниченного доступа, включая, но не ограничиваясь, государственной и коммерческой тайной, информацией о частной жизни третьих лиц;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носит мошеннический характер;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нарушает права третьих лиц на результаты интеллектуальной деятельности;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нарушает права субъектов персональных данных;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нарушает иные права и интересы граждан и юридических лиц или требования законод</w:t>
      </w:r>
      <w:r>
        <w:rPr>
          <w:sz w:val="24"/>
        </w:rPr>
        <w:t>ательства Российской Федерации.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>
        <w:rPr>
          <w:sz w:val="24"/>
        </w:rPr>
        <w:t>9.5. Пользователю запрещается: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осуществлять массовые рассылки сообщений;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использовать программное обеспечение и осуществлять действия, направленные на нарушение нормального функционирования технических возможностей и оборудования Компании;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публиковать и распространять на Сайте или иным образом использовать вирусы и вредоносные программы;</w:t>
      </w:r>
    </w:p>
    <w:p w:rsidR="0050699D" w:rsidRPr="006F4A3B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размещать на Сайте коммерческую и политическую рекламу;</w:t>
      </w:r>
    </w:p>
    <w:p w:rsidR="0050699D" w:rsidRPr="00AA3531" w:rsidRDefault="0050699D" w:rsidP="0050699D">
      <w:pPr>
        <w:spacing w:after="0"/>
        <w:ind w:firstLine="708"/>
        <w:jc w:val="both"/>
        <w:rPr>
          <w:sz w:val="24"/>
        </w:rPr>
      </w:pPr>
      <w:r w:rsidRPr="006F4A3B">
        <w:rPr>
          <w:sz w:val="24"/>
        </w:rPr>
        <w:t>- осуществлять иные действия, которые могут нанести вред Компании, третьим лицам, Пользователям.</w:t>
      </w:r>
    </w:p>
    <w:p w:rsidR="00AA3531" w:rsidRPr="0050699D" w:rsidRDefault="00AA3531" w:rsidP="0050699D"/>
    <w:sectPr w:rsidR="00AA3531" w:rsidRPr="0050699D" w:rsidSect="006E71B1">
      <w:headerReference w:type="default" r:id="rId7"/>
      <w:pgSz w:w="11906" w:h="16838"/>
      <w:pgMar w:top="284" w:right="851" w:bottom="113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31" w:rsidRDefault="008E4A31" w:rsidP="00AA3531">
      <w:pPr>
        <w:spacing w:after="0" w:line="240" w:lineRule="auto"/>
      </w:pPr>
      <w:r>
        <w:separator/>
      </w:r>
    </w:p>
  </w:endnote>
  <w:endnote w:type="continuationSeparator" w:id="0">
    <w:p w:rsidR="008E4A31" w:rsidRDefault="008E4A31" w:rsidP="00AA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31" w:rsidRDefault="008E4A31" w:rsidP="00AA3531">
      <w:pPr>
        <w:spacing w:after="0" w:line="240" w:lineRule="auto"/>
      </w:pPr>
      <w:r>
        <w:separator/>
      </w:r>
    </w:p>
  </w:footnote>
  <w:footnote w:type="continuationSeparator" w:id="0">
    <w:p w:rsidR="008E4A31" w:rsidRDefault="008E4A31" w:rsidP="00AA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31" w:rsidRDefault="006A5239" w:rsidP="006A5239">
    <w:pPr>
      <w:pStyle w:val="a3"/>
      <w:tabs>
        <w:tab w:val="clear" w:pos="9355"/>
        <w:tab w:val="right" w:pos="8505"/>
      </w:tabs>
      <w:ind w:left="-1418" w:right="-711"/>
      <w:jc w:val="center"/>
    </w:pPr>
    <w:r>
      <w:rPr>
        <w:noProof/>
        <w:lang w:eastAsia="ru-RU"/>
      </w:rPr>
      <w:drawing>
        <wp:inline distT="0" distB="0" distL="0" distR="0">
          <wp:extent cx="7007034" cy="1041991"/>
          <wp:effectExtent l="0" t="0" r="3810" b="635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334" cy="1049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1"/>
    <w:rsid w:val="000B0EB8"/>
    <w:rsid w:val="000B33A5"/>
    <w:rsid w:val="000D1758"/>
    <w:rsid w:val="001A26AC"/>
    <w:rsid w:val="00221F75"/>
    <w:rsid w:val="00225D82"/>
    <w:rsid w:val="00305CD7"/>
    <w:rsid w:val="00312446"/>
    <w:rsid w:val="00400217"/>
    <w:rsid w:val="004D7862"/>
    <w:rsid w:val="0050699D"/>
    <w:rsid w:val="006A5239"/>
    <w:rsid w:val="006E71B1"/>
    <w:rsid w:val="007A0491"/>
    <w:rsid w:val="0088591C"/>
    <w:rsid w:val="008E4A31"/>
    <w:rsid w:val="009B2060"/>
    <w:rsid w:val="00AA3531"/>
    <w:rsid w:val="00BA1649"/>
    <w:rsid w:val="00C554BF"/>
    <w:rsid w:val="00C608FC"/>
    <w:rsid w:val="00D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EF8BECF-EC8D-4A84-BFAD-AFF24D5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531"/>
  </w:style>
  <w:style w:type="paragraph" w:styleId="a5">
    <w:name w:val="footer"/>
    <w:basedOn w:val="a"/>
    <w:link w:val="a6"/>
    <w:uiPriority w:val="99"/>
    <w:unhideWhenUsed/>
    <w:rsid w:val="00AA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531"/>
  </w:style>
  <w:style w:type="paragraph" w:styleId="a7">
    <w:name w:val="Balloon Text"/>
    <w:basedOn w:val="a"/>
    <w:link w:val="a8"/>
    <w:uiPriority w:val="99"/>
    <w:semiHidden/>
    <w:unhideWhenUsed/>
    <w:rsid w:val="0022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B3E8-715A-40B2-9014-A226F178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Петровна Маракулина</dc:creator>
  <cp:keywords/>
  <dc:description/>
  <cp:lastModifiedBy>Софья Александровна Мишина</cp:lastModifiedBy>
  <cp:revision>9</cp:revision>
  <cp:lastPrinted>2016-11-02T14:40:00Z</cp:lastPrinted>
  <dcterms:created xsi:type="dcterms:W3CDTF">2016-11-03T07:03:00Z</dcterms:created>
  <dcterms:modified xsi:type="dcterms:W3CDTF">2017-08-21T07:06:00Z</dcterms:modified>
</cp:coreProperties>
</file>