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923F" w14:textId="77777777" w:rsidR="006A6574" w:rsidRPr="006A6574" w:rsidRDefault="006A6574" w:rsidP="006A657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en-GB"/>
        </w:rPr>
      </w:pP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Публичная оферта</w:t>
      </w:r>
    </w:p>
    <w:p w14:paraId="0B423A5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Настоящий документ – это публичная оферта (предложение) интернет-магазина «Рисуй &amp; Пиши» о продаже товаров</w:t>
      </w:r>
    </w:p>
    <w:p w14:paraId="06C562C5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1.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Общие положения</w:t>
      </w:r>
    </w:p>
    <w:p w14:paraId="5D6ACB66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1.1. Настоящая публичная оферта (далее - Оферта) является официальным предложением ООО «И ЭНД АЙ» в адрес любого физического лица заключить с ООО «И ЭНД АЙ» договор розничной купли-продажи товара на Сайте дистанционным образом на условиях, определенных в настоящем Договоре и содержит все существенные условия Оферты.</w:t>
      </w:r>
    </w:p>
    <w:p w14:paraId="6509EBD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1.2. 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</w:t>
      </w:r>
    </w:p>
    <w:p w14:paraId="48AA2EAA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1.3. Сайт имеет право вносить изменения в Оферту без уведомления Покупателя.</w:t>
      </w:r>
    </w:p>
    <w:p w14:paraId="43CCFE2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1.4. Срок действия Оферты не ограничен, если иное не указано на Сайте.</w:t>
      </w:r>
    </w:p>
    <w:p w14:paraId="2A3E380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1.5. Сайт предоставляет Покупателю полную и достоверную информацию о товаре/услугах,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в разделе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«Каталог» (подробное описание товара).</w:t>
      </w:r>
    </w:p>
    <w:p w14:paraId="2FF8C1BC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752D0490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 xml:space="preserve">2. Предмет Оферты </w:t>
      </w:r>
    </w:p>
    <w:p w14:paraId="5B14FC26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2.1. 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</w:t>
      </w:r>
    </w:p>
    <w:p w14:paraId="4F1A371D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2.2. 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</w:t>
      </w:r>
    </w:p>
    <w:p w14:paraId="3BC1304C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2.3.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14:paraId="7D66A880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665B2EFC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3.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Стоимость товара/услуг</w:t>
      </w:r>
    </w:p>
    <w:p w14:paraId="5326566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2.1. 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www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.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eastAsia="en-GB"/>
        </w:rPr>
        <w:t>drawrite</w:t>
      </w:r>
      <w:proofErr w:type="spell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.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eastAsia="en-GB"/>
        </w:rPr>
        <w:t>ru</w:t>
      </w:r>
      <w:proofErr w:type="spellEnd"/>
    </w:p>
    <w:p w14:paraId="00CCC978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2.2. Цена товара указывается в рублях Российской Федерации и включает в себя налог на добавленную стоимость.</w:t>
      </w:r>
    </w:p>
    <w:p w14:paraId="4B59A83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2.3. Окончательная цена товара определяется последовательным действием на цену товара скидок по следующему порядку: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br/>
      </w:r>
      <w:proofErr w:type="gram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•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Акционная</w:t>
      </w:r>
      <w:proofErr w:type="spellEnd"/>
      <w:proofErr w:type="gram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скидка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br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lastRenderedPageBreak/>
        <w:t>•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Скидка по 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промокоду</w:t>
      </w:r>
      <w:proofErr w:type="spell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br/>
        <w:t>•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Скидка постоянного Покупателя</w:t>
      </w:r>
    </w:p>
    <w:p w14:paraId="4997BCA5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2.4. Расчеты между Сайтом и Покупателем за товар производятся способами, указанными на Сайте в разделе – 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</w:r>
      <w:proofErr w:type="gram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softHyphen/>
        <w:t>«</w:t>
      </w:r>
      <w:proofErr w:type="gram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Оплата».</w:t>
      </w:r>
    </w:p>
    <w:p w14:paraId="5D2CE9BF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1F101C21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4.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Момент заключения Оферты</w:t>
      </w:r>
    </w:p>
    <w:p w14:paraId="4813EC5D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4.1. Акцептом настоящей Оферты (договора) является оформление Покупателем заказа на товар в соответствии с условиями настоящей Оферты. Оформление Покупателем заказа на товар производится путем совершения действий, указанных в разделе «Оплата».</w:t>
      </w:r>
    </w:p>
    <w:p w14:paraId="3F5F857A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4.2. Акцептируя настоящую Оферту, Покупатель выражает согласие в том, что:</w:t>
      </w:r>
    </w:p>
    <w:p w14:paraId="4E905D0E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регистрационные данные (в том числе персональные данные) указаны им добровольно;</w:t>
      </w:r>
    </w:p>
    <w:p w14:paraId="134EC3B8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4FB7375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14:paraId="42D21796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14:paraId="10DFA45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6EAF948F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</w:t>
      </w:r>
    </w:p>
    <w:p w14:paraId="60E329AF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05C3029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5.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Возврат товара и денежных средств</w:t>
      </w:r>
    </w:p>
    <w:p w14:paraId="2547BA98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5.1. Возврат товара осуществляется в соответствии с Законом РФ «О защите прав потребителей».</w:t>
      </w:r>
    </w:p>
    <w:p w14:paraId="4BCE1B3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5.2. Возврат денежных средств осуществляется посредством возврата стоимости оплаченного товара на банковскую карту или почтовым переводом.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3CF7813F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7E262D6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6.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Доставка товара</w:t>
      </w:r>
    </w:p>
    <w:p w14:paraId="19A9526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6.1. Доставка товара Покупателю осуществляется в сроки, согласованные Сторонами при подтверждении заказа сотрудником Сайта.</w:t>
      </w:r>
    </w:p>
    <w:p w14:paraId="0FCB7FC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6.2. При курьерской доставке товара Покупатель в реестре доставки ставит свою подпись напротив тех позиций товара, которые Покупатель приобрел. Данная подпись служит подтверждением того, что Покупатель не имеет претензий к комплектации товара, к количеству и внешнему виду товара.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0CF0E163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6.3. После получения товара претензии </w:t>
      </w:r>
      <w:proofErr w:type="gram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к</w:t>
      </w: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количеству</w:t>
      </w:r>
      <w:proofErr w:type="gram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, комплектности и виду товара не принимаются.</w:t>
      </w:r>
    </w:p>
    <w:p w14:paraId="10035761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6B3BD17E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7.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Срок действия Оферты</w:t>
      </w:r>
    </w:p>
    <w:p w14:paraId="70E0C3E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7.1. Настоящая Оферта вступает в силу с момента ее акцепта Покупателем, и действует до момента отзыва акцепта публичной Оферты.</w:t>
      </w:r>
    </w:p>
    <w:p w14:paraId="79C7B1B4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7CF94949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8.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Дополнительные условия</w:t>
      </w:r>
    </w:p>
    <w:p w14:paraId="027D8250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8.1. Сайт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23FCF63B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8.2. Сайт и предоставляемые сервисы могут быть временно частично или полностью недоступны по причине проведения профилактических или иных </w:t>
      </w:r>
      <w:proofErr w:type="gram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работ</w:t>
      </w:r>
      <w:proofErr w:type="gram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или по любым другим причинам технического характера.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3A7EEDA2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8.3. К отношениям между Покупателем и Сайтом применяются положения Российского законодательства.</w:t>
      </w:r>
    </w:p>
    <w:p w14:paraId="326F332C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8.4. В случае возникновения вопросов и претензий со стороны Покупателя он должен обратиться к Сайту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недостижении</w:t>
      </w:r>
      <w:proofErr w:type="spell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14:paraId="6F0AF839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8.5. 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12E1895D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715F6290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b/>
          <w:bCs/>
          <w:sz w:val="22"/>
          <w:szCs w:val="22"/>
          <w:lang w:val="ru-RU" w:eastAsia="en-GB"/>
        </w:rPr>
        <w:t xml:space="preserve">9. </w:t>
      </w:r>
      <w:r w:rsidRPr="006A6574">
        <w:rPr>
          <w:rFonts w:ascii="Helvetica" w:eastAsia="Helvetica" w:hAnsi="Helvetica" w:cs="Helvetica"/>
          <w:b/>
          <w:bCs/>
          <w:sz w:val="22"/>
          <w:szCs w:val="22"/>
          <w:lang w:val="ru-RU" w:eastAsia="en-GB"/>
        </w:rPr>
        <w:t>Реквизиты Сайта</w:t>
      </w:r>
    </w:p>
    <w:p w14:paraId="73552DD6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ООО «И ЭНД АЙ»</w:t>
      </w:r>
    </w:p>
    <w:p w14:paraId="25CC70F1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ИНН: 7723479109</w:t>
      </w:r>
    </w:p>
    <w:p w14:paraId="2F158D51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КПП: 772301001</w:t>
      </w:r>
    </w:p>
    <w:p w14:paraId="68DB2601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ОГРН: 5167746192389</w:t>
      </w:r>
    </w:p>
    <w:p w14:paraId="3A4DDC70" w14:textId="77777777" w:rsidR="006A6574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Адрес: 109469, Москва г, </w:t>
      </w:r>
      <w:proofErr w:type="spellStart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>Марьинский</w:t>
      </w:r>
      <w:proofErr w:type="spellEnd"/>
      <w:r w:rsidRPr="006A657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б-р, дом 10, квартира 83</w:t>
      </w:r>
    </w:p>
    <w:p w14:paraId="580E99FD" w14:textId="77777777" w:rsidR="001766F8" w:rsidRPr="006A6574" w:rsidRDefault="006A6574" w:rsidP="006A657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6A6574">
        <w:rPr>
          <w:rFonts w:ascii="Helvetica" w:eastAsia="Helvetica" w:hAnsi="Helvetica" w:cs="Helvetica"/>
          <w:i/>
          <w:iCs/>
          <w:sz w:val="22"/>
          <w:szCs w:val="22"/>
          <w:lang w:val="ru-RU" w:eastAsia="en-GB"/>
        </w:rPr>
        <w:t xml:space="preserve">Электронная почта для обращений - </w:t>
      </w:r>
      <w:r w:rsidRPr="006A6574">
        <w:rPr>
          <w:rFonts w:ascii="Times New Roman" w:eastAsia="Helvetica" w:hAnsi="Times New Roman" w:cs="Times New Roman"/>
          <w:i/>
          <w:iCs/>
          <w:sz w:val="22"/>
          <w:szCs w:val="22"/>
          <w:lang w:eastAsia="en-GB"/>
        </w:rPr>
        <w:t>sales</w:t>
      </w:r>
      <w:r w:rsidRPr="006A6574">
        <w:rPr>
          <w:rFonts w:ascii="Times New Roman" w:eastAsia="Helvetica" w:hAnsi="Times New Roman" w:cs="Times New Roman"/>
          <w:i/>
          <w:iCs/>
          <w:sz w:val="22"/>
          <w:szCs w:val="22"/>
          <w:lang w:val="ru-RU" w:eastAsia="en-GB"/>
        </w:rPr>
        <w:t>@</w:t>
      </w:r>
      <w:proofErr w:type="spellStart"/>
      <w:r w:rsidRPr="006A6574">
        <w:rPr>
          <w:rFonts w:ascii="Times New Roman" w:eastAsia="Helvetica" w:hAnsi="Times New Roman" w:cs="Times New Roman"/>
          <w:i/>
          <w:iCs/>
          <w:sz w:val="22"/>
          <w:szCs w:val="22"/>
          <w:lang w:eastAsia="en-GB"/>
        </w:rPr>
        <w:t>drawrite</w:t>
      </w:r>
      <w:proofErr w:type="spellEnd"/>
      <w:r w:rsidRPr="006A6574">
        <w:rPr>
          <w:rFonts w:ascii="Times New Roman" w:eastAsia="Helvetica" w:hAnsi="Times New Roman" w:cs="Times New Roman"/>
          <w:i/>
          <w:iCs/>
          <w:sz w:val="22"/>
          <w:szCs w:val="22"/>
          <w:lang w:val="ru-RU" w:eastAsia="en-GB"/>
        </w:rPr>
        <w:t>.</w:t>
      </w:r>
      <w:proofErr w:type="spellStart"/>
      <w:r w:rsidRPr="006A6574">
        <w:rPr>
          <w:rFonts w:ascii="Times New Roman" w:eastAsia="Helvetica" w:hAnsi="Times New Roman" w:cs="Times New Roman"/>
          <w:i/>
          <w:iCs/>
          <w:sz w:val="22"/>
          <w:szCs w:val="22"/>
          <w:lang w:eastAsia="en-GB"/>
        </w:rPr>
        <w:t>ru</w:t>
      </w:r>
      <w:proofErr w:type="spellEnd"/>
      <w:r w:rsidRPr="006A6574">
        <w:rPr>
          <w:rFonts w:ascii="Times New Roman" w:hAnsi="Times New Roman" w:cs="Times New Roman"/>
          <w:i/>
          <w:iCs/>
          <w:sz w:val="22"/>
          <w:szCs w:val="22"/>
          <w:lang w:val="ru-RU" w:eastAsia="en-GB"/>
        </w:rPr>
        <w:t>.</w:t>
      </w:r>
      <w:bookmarkStart w:id="0" w:name="_GoBack"/>
      <w:bookmarkEnd w:id="0"/>
    </w:p>
    <w:sectPr w:rsidR="001766F8" w:rsidRPr="006A6574" w:rsidSect="00C277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1135C"/>
    <w:multiLevelType w:val="multilevel"/>
    <w:tmpl w:val="D31A3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74"/>
    <w:rsid w:val="006A6574"/>
    <w:rsid w:val="00C27783"/>
    <w:rsid w:val="00D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8C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57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574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A65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57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6A6574"/>
    <w:rPr>
      <w:i/>
      <w:iCs/>
    </w:rPr>
  </w:style>
  <w:style w:type="paragraph" w:styleId="ListParagraph">
    <w:name w:val="List Paragraph"/>
    <w:basedOn w:val="Normal"/>
    <w:uiPriority w:val="34"/>
    <w:qFormat/>
    <w:rsid w:val="006A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5325</Characters>
  <Application>Microsoft Macintosh Word</Application>
  <DocSecurity>0</DocSecurity>
  <Lines>44</Lines>
  <Paragraphs>12</Paragraphs>
  <ScaleCrop>false</ScaleCrop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Shulga</dc:creator>
  <cp:keywords/>
  <dc:description/>
  <cp:lastModifiedBy>Evgeny Shulga</cp:lastModifiedBy>
  <cp:revision>1</cp:revision>
  <dcterms:created xsi:type="dcterms:W3CDTF">2017-11-10T14:22:00Z</dcterms:created>
  <dcterms:modified xsi:type="dcterms:W3CDTF">2017-11-10T14:25:00Z</dcterms:modified>
</cp:coreProperties>
</file>