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2" w:rsidRPr="004B7E42" w:rsidRDefault="004B7E42" w:rsidP="004B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B7E42">
        <w:rPr>
          <w:rFonts w:ascii="Times New Roman" w:hAnsi="Times New Roman" w:cs="Times New Roman"/>
          <w:b/>
          <w:sz w:val="24"/>
          <w:szCs w:val="24"/>
          <w:lang w:val="uk-UA"/>
        </w:rPr>
        <w:t>Пол</w:t>
      </w:r>
      <w:bookmarkEnd w:id="0"/>
      <w:r w:rsidRPr="004B7E42">
        <w:rPr>
          <w:rFonts w:ascii="Times New Roman" w:hAnsi="Times New Roman" w:cs="Times New Roman"/>
          <w:b/>
          <w:sz w:val="24"/>
          <w:szCs w:val="24"/>
          <w:lang w:val="uk-UA"/>
        </w:rPr>
        <w:t>ітика конфіденційності</w:t>
      </w:r>
    </w:p>
    <w:p w:rsidR="004B7E42" w:rsidRPr="004B7E42" w:rsidRDefault="004B7E42" w:rsidP="004B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Цей документ «Політика конфіденційності» (далі - за текстом - «Політика») являє собою правила використання сайтом - </w:t>
      </w:r>
      <w:proofErr w:type="spellStart"/>
      <w:r w:rsidRPr="004B7E42">
        <w:rPr>
          <w:rFonts w:ascii="Times New Roman" w:hAnsi="Times New Roman" w:cs="Times New Roman"/>
          <w:sz w:val="24"/>
          <w:szCs w:val="24"/>
          <w:lang w:val="uk-UA"/>
        </w:rPr>
        <w:t>www.kiddygb.com.ua</w:t>
      </w:r>
      <w:proofErr w:type="spellEnd"/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 [ФОП Назаренко М. С. 3225806729] (далі - Оператор) персональної інформації Користувача, яку Оператор, включаючи всіх осіб, що входять в одну групу з Оператором, можуть отримати про Користувача під час використання ним будь-якого з сайтів сервісів, служб, програм, продуктів або послуг Оператора (далі - Сайт) і в ході виконання Оператором будь-яких угод і договорів з Користувачем. Згода Користувача з Політикою, висловлену ним в рамках відносин з одним з перерахованих осіб, поширюється на всі інші перераховані особи.</w:t>
      </w:r>
    </w:p>
    <w:p w:rsidR="007E74E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Використання Сайту означає беззастережну згоду Користувача з цією Політикою і зазначеними в ній умовами обробки його персональної інформації; в разі незгоди з цими умовами користувач повинен утриматися від використання Сайту.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E42" w:rsidRPr="004B7E42" w:rsidRDefault="004B7E42" w:rsidP="004B7E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 політики</w:t>
      </w:r>
    </w:p>
    <w:p w:rsidR="004B7E42" w:rsidRPr="004B7E42" w:rsidRDefault="004B7E42" w:rsidP="004B7E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1.1. Справжня Політика є невід'ємною частиною Публічної оферти (далі - «Оферта»), розміщеної та / або доступною в мережі Інтернет за адресою: https://kiddygb.com.ua/page/oferta, а також інших укладених з Користувачем договорів, коли це прямо передбачено їх умовами.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1.2. Справжня Політика складена відповідно до Закону України №2297-VI від 01.06.2010 «Про захист персональних даних», а також іншими нормативно-правовими актами України в області захисту і обробки персональних даних і діє по відношенню до всіх персональних даних, які Оператор може отримати від Користувача, що є стороною за цивільно-правовим договором.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1.3. Оператор має право вносити зміни в справжню Політику. При внесенні змін до заголовку Політики вказується дата останнього оновлення редакції. Нова редакція Політики вступає в силу з моменту її розміщення на сайті, якщо інше не передбачено новою редакцією Політики.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1.4. До цій Політиці, включаючи тлумачення її положень і порядок прийняття, виконання, зміни та припинення, підлягає застосуванню законодавство України.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E42" w:rsidRPr="004B7E42" w:rsidRDefault="004B7E42" w:rsidP="004B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b/>
          <w:sz w:val="24"/>
          <w:szCs w:val="24"/>
          <w:lang w:val="uk-UA"/>
        </w:rPr>
        <w:t>2. Персональна інформація користувачів, яку обробляє Сайт</w:t>
      </w:r>
    </w:p>
    <w:p w:rsidR="004B7E42" w:rsidRPr="004B7E42" w:rsidRDefault="004B7E42" w:rsidP="004B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2.1. Під персональними даними в цій Політиці розуміється: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2.1.1.інформація, що надається Користувачем самостійно при реєстрації (створення облікового запису) або в процесі використання Сайту, включаючи персональні дані Користувача. Обов'язкова для надання Сайтом інформація позначена спеціальним чином. Інша інформація надається Користувачем на його розсуд;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2.1.2.данн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, які передаються в автоматичному режимі Сайту в процесі їх використання за допомогою встановленого на пристрої Користувача програмного забезпечення, в тому числі IP-адреса, дані файлів </w:t>
      </w:r>
      <w:proofErr w:type="spellStart"/>
      <w:r w:rsidRPr="004B7E42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4B7E42">
        <w:rPr>
          <w:rFonts w:ascii="Times New Roman" w:hAnsi="Times New Roman" w:cs="Times New Roman"/>
          <w:sz w:val="24"/>
          <w:szCs w:val="24"/>
          <w:lang w:val="uk-UA"/>
        </w:rPr>
        <w:t>, інформація про браузер Користувача (або іншої програми, за допомогою якої здійснюється доступ до Сайту), технічні характеристики обладнання і програмного забезпечення, що використовуються Користувачем, дата і час доступу до Сайту, адреси запитуваних сторінок і інша подібна інформація;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2.1.3. інша інформація про Користувача, обробка якої передбачена умовами використання Сайту.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2.2. Справжня Політика може бути застосована тільки до інформації, що обробляється в ході використання Сайту. Сайт не контролює і не несе відповідальність за обробку інформації сайтами третіх осіб, на які Користувач може перейти по посиланнях, доступним на Сайті.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2.3. Сайт не перевіряє достовірність персональної інформації, наданої Користувачем, і не має можливості оцінювати його дієздатність.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E42" w:rsidRPr="004B7E42" w:rsidRDefault="004B7E42" w:rsidP="004B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</w:t>
      </w:r>
      <w:r w:rsidR="00D45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B7E42">
        <w:rPr>
          <w:rFonts w:ascii="Times New Roman" w:hAnsi="Times New Roman" w:cs="Times New Roman"/>
          <w:b/>
          <w:sz w:val="24"/>
          <w:szCs w:val="24"/>
          <w:lang w:val="uk-UA"/>
        </w:rPr>
        <w:t>Мета обробки персональної інформації користувачів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3.1. Сайт збирає і зберігає тільки ту персональну інформацію, яка необхідна для надання сервісів або виконання угод і договорів з Користувачем, за винятком випадків, коли законодавством передбачено обов'язкове зберігання персональної інформації протягом визначеного законом терміну.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3.2. Персональну інформацію Користувача Сайт обробляє в наступних цілях: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3.2.1. ідентифікація </w:t>
      </w:r>
      <w:r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 в рамках сервісів, угод і договорів із сайтом;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2.2.2. надання Користувачеві персоналізованих сервісів і послуг, а також виконання угод і договорів;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2.2.3. напр</w:t>
      </w:r>
      <w:r w:rsidR="00E61F55">
        <w:rPr>
          <w:rFonts w:ascii="Times New Roman" w:hAnsi="Times New Roman" w:cs="Times New Roman"/>
          <w:sz w:val="24"/>
          <w:szCs w:val="24"/>
          <w:lang w:val="uk-UA"/>
        </w:rPr>
        <w:t>авлення</w:t>
      </w:r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повідомлень, запитів та інформації, що стосуються використання Сайту, виконання угод і договорів, а також обробка запитів і заявок від Користувача;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2.2.4. поліпшення якості роботи Сайту, зручності його використання для Користувача, розробка нових послуг і сервісів;</w:t>
      </w:r>
    </w:p>
    <w:p w:rsidR="004B7E42" w:rsidRP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2.2.5. </w:t>
      </w:r>
      <w:proofErr w:type="spellStart"/>
      <w:r w:rsidRPr="004B7E42">
        <w:rPr>
          <w:rFonts w:ascii="Times New Roman" w:hAnsi="Times New Roman" w:cs="Times New Roman"/>
          <w:sz w:val="24"/>
          <w:szCs w:val="24"/>
          <w:lang w:val="uk-UA"/>
        </w:rPr>
        <w:t>таргетування</w:t>
      </w:r>
      <w:proofErr w:type="spellEnd"/>
      <w:r w:rsidRPr="004B7E42">
        <w:rPr>
          <w:rFonts w:ascii="Times New Roman" w:hAnsi="Times New Roman" w:cs="Times New Roman"/>
          <w:sz w:val="24"/>
          <w:szCs w:val="24"/>
          <w:lang w:val="uk-UA"/>
        </w:rPr>
        <w:t xml:space="preserve"> рекламних матеріалів;</w:t>
      </w:r>
    </w:p>
    <w:p w:rsidR="004B7E42" w:rsidRDefault="004B7E42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E42">
        <w:rPr>
          <w:rFonts w:ascii="Times New Roman" w:hAnsi="Times New Roman" w:cs="Times New Roman"/>
          <w:sz w:val="24"/>
          <w:szCs w:val="24"/>
          <w:lang w:val="uk-UA"/>
        </w:rPr>
        <w:t>2.2.6. проведення статистичних та інших досліджень на основі знеособлених даних.</w:t>
      </w:r>
    </w:p>
    <w:p w:rsidR="00E61F55" w:rsidRDefault="00E61F55" w:rsidP="004B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F55" w:rsidRPr="00E61F55" w:rsidRDefault="00E61F55" w:rsidP="00E61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b/>
          <w:sz w:val="24"/>
          <w:szCs w:val="24"/>
          <w:lang w:val="uk-UA"/>
        </w:rPr>
        <w:t>4. Умови обробки персональної інформації користувачів</w:t>
      </w:r>
    </w:p>
    <w:p w:rsidR="00E61F55" w:rsidRPr="00E61F55" w:rsidRDefault="00E61F55" w:rsidP="00E61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E61F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її передачі третім особам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4.1. Відносно персональної інформації Користувача зберігається її конфіденційність, крім випадків добровільного надання Користувачем інформації про себе для загального доступу необмеженому колу осіб.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4.2. Сайт має право передати персональну інформацію Користувача третім особам в наступних випадках: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4.3.1. Користувач висловив згоду на такі дії;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4.3.2. Передача необхідна для використання Користувачем певного сервісу або для виконання певної угоди або договору з Користувачем;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4.3.3. Передача необхідна для функціонування і працездатності самого Сайту;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4.3.4. Передача передбачена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українським</w:t>
      </w: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або іншим відповідним законодавством в рамках встановленої законодавством процедури;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4.3.5. Така передача відбувається в рамках продажу або іншої передачі бізнесу (повністю або в частині), при цьому до набувача переходять всі зобов'язання по дотриманню умов цієї Політики стосовно отриманої їм персональної інформації;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4.3.6. З метою забезпечення можливості захисту прав і законних інтересів Сайту або третіх осіб у випадках, коли Користувач порушує Угод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Сайту, справжню Політику, або документи, що містять умови використання конкретних сервісів.</w:t>
      </w:r>
    </w:p>
    <w:p w:rsid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4.3.7. В результаті обробки персональної інформації Користувача шляхом її знеособлення отримані знеособлені статистичні дані, які передаються третій особі для проведення досліджень, виконання робіт або надання послуг за дорученням Сайту.</w:t>
      </w:r>
    </w:p>
    <w:p w:rsid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F55" w:rsidRPr="00D455BA" w:rsidRDefault="00E61F55" w:rsidP="00E61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Зміна та</w:t>
      </w: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видалення персональної інформації.</w:t>
      </w:r>
    </w:p>
    <w:p w:rsidR="00E61F55" w:rsidRPr="00D455BA" w:rsidRDefault="00E61F55" w:rsidP="00E61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Обов'язкове зберігання даних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5.1. Користувач може в будь-який момент змінити (оновити, доповнити) надану їм персональну інформацію або її частин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, звернувшись до Сайту </w:t>
      </w:r>
      <w:r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контактам в розділі 9. «Контакти».</w:t>
      </w:r>
    </w:p>
    <w:p w:rsid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>5.2. Права, передбачені п. 5.1. цієї Політики можуть бути обмежені відповідно до вимог законодавства. Наприклад, такі обмеження можуть передбачати обов'язок Сайту зберегти змінену або віддалену Користувачем інформацію на термін, встановлений законодавством, і передати таку інформацію відповідно до законодавчо встановленої процедури державного органу.</w:t>
      </w:r>
    </w:p>
    <w:p w:rsid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F55" w:rsidRPr="00D455BA" w:rsidRDefault="00E61F55" w:rsidP="00E61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</w:t>
      </w: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Обр</w:t>
      </w:r>
      <w:r w:rsidR="00D455BA" w:rsidRPr="00D455BA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бка персональної інформації</w:t>
      </w:r>
    </w:p>
    <w:p w:rsidR="00E61F55" w:rsidRPr="00D455BA" w:rsidRDefault="00E61F55" w:rsidP="00E61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допомогою файлів </w:t>
      </w:r>
      <w:proofErr w:type="spellStart"/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Cookie</w:t>
      </w:r>
      <w:proofErr w:type="spellEnd"/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лічильників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6.1. Файли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>, що передаються Сайтом обладнанн</w:t>
      </w:r>
      <w:r w:rsidR="00D455B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Користувача і обладнанням Користувача Сайту, можуть використовуватися Сайтом для надання Користувачеві персоналізованих сервісів, для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таргетування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реклами, яка показується Користувачеві, в статистичних та дослідницьких цілях, а також для поліпшення Сайту.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6.2. Користувач усвідомлює, що обладнання та програмне забезпечення, які він використовував для відвідування сайтів в мережі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можуть володіти функцією заборони операцій з файлами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(для будь-яких сайтів або для певних сайтів), а також видалення раніше отриманих файлів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6.3. Яндекс має право встановити, що надання певного сервісу або послуги можливо тільки за умови, що прийом та отримання файлів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дозволені Користувачем.</w:t>
      </w:r>
    </w:p>
    <w:p w:rsidR="00E61F55" w:rsidRP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6.4. Структура файлу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>, його зміст і технічні параметри визначаються Сайтом і можуть змінюватися без попереднього повідомлення Користувача.</w:t>
      </w:r>
    </w:p>
    <w:p w:rsidR="00E61F55" w:rsidRDefault="00E61F55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6.5. Лічильники, розміщені Сайтом, можуть використовуватися для аналізу файлів </w:t>
      </w:r>
      <w:proofErr w:type="spellStart"/>
      <w:r w:rsidRPr="00E61F55">
        <w:rPr>
          <w:rFonts w:ascii="Times New Roman" w:hAnsi="Times New Roman" w:cs="Times New Roman"/>
          <w:sz w:val="24"/>
          <w:szCs w:val="24"/>
          <w:lang w:val="uk-UA"/>
        </w:rPr>
        <w:t>cookie</w:t>
      </w:r>
      <w:proofErr w:type="spellEnd"/>
      <w:r w:rsidRPr="00E61F5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Користувача, для збору і обробки статистичної інформації про використання Сайту, а також для забезпечення працездатності Сайту в цілому або їх окремих функцій зокрема. Технічні параметри роботи лічильників визначаються Сайтом і можуть змінюватися без попереднього повідомлення Користувача.</w:t>
      </w:r>
    </w:p>
    <w:p w:rsidR="00D455BA" w:rsidRDefault="00D455BA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5BA" w:rsidRDefault="00D455BA" w:rsidP="00D4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хист</w:t>
      </w: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персональної інформації Користувача</w:t>
      </w:r>
    </w:p>
    <w:p w:rsidR="00D455BA" w:rsidRPr="00D455BA" w:rsidRDefault="00D455BA" w:rsidP="00D4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sz w:val="24"/>
          <w:szCs w:val="24"/>
          <w:lang w:val="uk-UA"/>
        </w:rPr>
        <w:t>7.1. Сайт вживає необхідн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455BA">
        <w:rPr>
          <w:rFonts w:ascii="Times New Roman" w:hAnsi="Times New Roman" w:cs="Times New Roman"/>
          <w:sz w:val="24"/>
          <w:szCs w:val="24"/>
          <w:lang w:val="uk-UA"/>
        </w:rPr>
        <w:t xml:space="preserve"> і достатні організаційні та технічні заходи для захисту персональної інформації Користувача від неправомірного або випадкового доступу, знищення, перекручення, блокування, копіювання, поширення, а також від інших неправомірних дій з нею третіх осіб.</w:t>
      </w: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5BA" w:rsidRPr="00D455BA" w:rsidRDefault="00D455BA" w:rsidP="00D4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8.Зміна Політики конфіденційності</w:t>
      </w: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sz w:val="24"/>
          <w:szCs w:val="24"/>
          <w:lang w:val="uk-UA"/>
        </w:rPr>
        <w:t>8.1. Сайт має право вносити зміни в справжню Політику конфіденційності. При внесенні змін до актуальної редакції вказується дата останнього оновлення. Нова редакція Політики вступає в силу з моменту її розміщення, якщо інше не передбачено новою редакцією Політики. Чинна редакція постійно доступна на сторінці за адресою https://kiddygb.com.ua/page/oferta.</w:t>
      </w: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5BA" w:rsidRPr="00D455BA" w:rsidRDefault="00D455BA" w:rsidP="00D4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b/>
          <w:sz w:val="24"/>
          <w:szCs w:val="24"/>
          <w:lang w:val="uk-UA"/>
        </w:rPr>
        <w:t>9.Контакти і питання щодо персональних даних</w:t>
      </w: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sz w:val="24"/>
          <w:szCs w:val="24"/>
          <w:lang w:val="uk-UA"/>
        </w:rPr>
        <w:t>9.1. Всі пропозиції, питання, запити та інші звернення з приводу цієї Політики і використання своїх персональних даних Користувач має право направляти Сайту:</w:t>
      </w: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Pr="00D455BA">
        <w:rPr>
          <w:rFonts w:ascii="Times New Roman" w:hAnsi="Times New Roman" w:cs="Times New Roman"/>
          <w:sz w:val="24"/>
          <w:szCs w:val="24"/>
          <w:lang w:val="uk-UA"/>
        </w:rPr>
        <w:t xml:space="preserve"> адресою електронної пошти: kiddy.girls.boys@gmail.com</w:t>
      </w:r>
    </w:p>
    <w:p w:rsidR="00D455BA" w:rsidRP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Pr="00D455BA">
        <w:rPr>
          <w:rFonts w:ascii="Times New Roman" w:hAnsi="Times New Roman" w:cs="Times New Roman"/>
          <w:sz w:val="24"/>
          <w:szCs w:val="24"/>
          <w:lang w:val="uk-UA"/>
        </w:rPr>
        <w:t xml:space="preserve"> поштовою адресою: 61184, Харків, вул. Леся Сердюка 14,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кв. </w:t>
      </w:r>
      <w:r w:rsidRPr="00D455BA">
        <w:rPr>
          <w:rFonts w:ascii="Times New Roman" w:hAnsi="Times New Roman" w:cs="Times New Roman"/>
          <w:sz w:val="24"/>
          <w:szCs w:val="24"/>
          <w:lang w:val="uk-UA"/>
        </w:rPr>
        <w:t>107</w:t>
      </w:r>
    </w:p>
    <w:p w:rsidR="00D455BA" w:rsidRDefault="00D455BA" w:rsidP="00D4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5BA">
        <w:rPr>
          <w:rFonts w:ascii="Times New Roman" w:hAnsi="Times New Roman" w:cs="Times New Roman"/>
          <w:sz w:val="24"/>
          <w:szCs w:val="24"/>
          <w:lang w:val="uk-UA"/>
        </w:rPr>
        <w:t>Дата публікації: 01.01.2015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55BA" w:rsidRPr="004B7E42" w:rsidRDefault="00D455BA" w:rsidP="00E61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55BA" w:rsidRPr="004B7E42" w:rsidSect="004B7E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52C"/>
    <w:multiLevelType w:val="hybridMultilevel"/>
    <w:tmpl w:val="DFC0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2"/>
    <w:rsid w:val="004B7E42"/>
    <w:rsid w:val="007E74E2"/>
    <w:rsid w:val="00851802"/>
    <w:rsid w:val="00D455BA"/>
    <w:rsid w:val="00E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Игоречек</dc:creator>
  <cp:lastModifiedBy>Игоречек</cp:lastModifiedBy>
  <cp:revision>2</cp:revision>
  <dcterms:created xsi:type="dcterms:W3CDTF">2020-05-17T09:37:00Z</dcterms:created>
  <dcterms:modified xsi:type="dcterms:W3CDTF">2020-05-17T09:37:00Z</dcterms:modified>
</cp:coreProperties>
</file>