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5D0E02" w:rsidRDefault="003B14A9" w:rsidP="003B14A9">
      <w:pPr>
        <w:pStyle w:val="Default"/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6" w:history="1">
        <w:r w:rsidR="005D0E02" w:rsidRPr="005232E6">
          <w:rPr>
            <w:rStyle w:val="a3"/>
          </w:rPr>
          <w:t>www.tirshop.ru</w:t>
        </w:r>
      </w:hyperlink>
      <w:r w:rsidR="005D0E02">
        <w:rPr>
          <w:sz w:val="23"/>
          <w:szCs w:val="23"/>
        </w:rPr>
        <w:t xml:space="preserve"> </w:t>
      </w:r>
      <w:r w:rsidR="005D0E02" w:rsidRPr="005D0E02">
        <w:rPr>
          <w:sz w:val="23"/>
          <w:szCs w:val="23"/>
        </w:rPr>
        <w:t>[</w:t>
      </w:r>
      <w:r w:rsidR="005D0E02">
        <w:rPr>
          <w:rStyle w:val="a5"/>
          <w:rFonts w:ascii="Tahoma" w:hAnsi="Tahoma" w:cs="Tahoma"/>
          <w:sz w:val="21"/>
          <w:szCs w:val="21"/>
          <w:shd w:val="clear" w:color="auto" w:fill="FFFFFF"/>
        </w:rPr>
        <w:t>ООО «Профессиональные Стрелковые Тренажеры»</w:t>
      </w:r>
      <w:r w:rsidR="005D0E02" w:rsidRPr="005D0E02">
        <w:rPr>
          <w:rStyle w:val="a5"/>
          <w:rFonts w:ascii="Tahoma" w:hAnsi="Tahoma" w:cs="Tahoma"/>
          <w:sz w:val="21"/>
          <w:szCs w:val="21"/>
          <w:shd w:val="clear" w:color="auto" w:fill="FFFFFF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5D0E02" w:rsidRPr="005D0E02">
        <w:rPr>
          <w:sz w:val="23"/>
          <w:szCs w:val="23"/>
        </w:rPr>
        <w:t xml:space="preserve">https://www.tirshop.ru/,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5D0E02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5D0E02" w:rsidRPr="005232E6">
          <w:rPr>
            <w:rStyle w:val="a3"/>
            <w:rFonts w:eastAsiaTheme="minorHAnsi"/>
            <w:lang w:eastAsia="en-US"/>
          </w:rPr>
          <w:t>https://www.tirshop.ru/page/oferta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5D0E0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sale@pss-russia.ru</w:t>
      </w:r>
    </w:p>
    <w:p w:rsidR="005D0E02" w:rsidRDefault="003E071B" w:rsidP="005D0E02">
      <w:pPr>
        <w:pStyle w:val="p"/>
        <w:spacing w:before="0" w:beforeAutospacing="0" w:after="0" w:afterAutospacing="0"/>
        <w:contextualSpacing/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127254 </w:t>
      </w:r>
      <w:r w:rsidR="005D0E02">
        <w:rPr>
          <w:color w:val="000000"/>
          <w:sz w:val="21"/>
          <w:szCs w:val="21"/>
          <w:shd w:val="clear" w:color="auto" w:fill="FFFFFF"/>
        </w:rPr>
        <w:t>Москва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, </w:t>
      </w:r>
      <w:r w:rsidR="005D0E02">
        <w:rPr>
          <w:color w:val="000000"/>
          <w:sz w:val="21"/>
          <w:szCs w:val="21"/>
          <w:shd w:val="clear" w:color="auto" w:fill="FFFFFF"/>
        </w:rPr>
        <w:t>Огородный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</w:t>
      </w:r>
      <w:r w:rsidR="005D0E02">
        <w:rPr>
          <w:color w:val="000000"/>
          <w:sz w:val="21"/>
          <w:szCs w:val="21"/>
          <w:shd w:val="clear" w:color="auto" w:fill="FFFFFF"/>
        </w:rPr>
        <w:t>Проезд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</w:t>
      </w:r>
      <w:r w:rsidR="005D0E02">
        <w:rPr>
          <w:color w:val="000000"/>
          <w:sz w:val="21"/>
          <w:szCs w:val="21"/>
          <w:shd w:val="clear" w:color="auto" w:fill="FFFFFF"/>
        </w:rPr>
        <w:t>д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.5 </w:t>
      </w:r>
      <w:r w:rsidR="005D0E02">
        <w:rPr>
          <w:color w:val="000000"/>
          <w:sz w:val="21"/>
          <w:szCs w:val="21"/>
          <w:shd w:val="clear" w:color="auto" w:fill="FFFFFF"/>
        </w:rPr>
        <w:t>с</w:t>
      </w:r>
      <w:r w:rsidR="005D0E02">
        <w:rPr>
          <w:rFonts w:ascii="Montserrat" w:hAnsi="Montserrat"/>
          <w:color w:val="000000"/>
          <w:sz w:val="21"/>
          <w:szCs w:val="21"/>
          <w:shd w:val="clear" w:color="auto" w:fill="FFFFFF"/>
        </w:rPr>
        <w:t>.9</w:t>
      </w:r>
    </w:p>
    <w:p w:rsidR="005D0E02" w:rsidRPr="005D0E02" w:rsidRDefault="005D0E02" w:rsidP="005D0E02">
      <w:pPr>
        <w:pStyle w:val="p"/>
        <w:spacing w:before="0" w:beforeAutospacing="0" w:after="0" w:afterAutospacing="0"/>
        <w:contextualSpacing/>
        <w:rPr>
          <w:rFonts w:ascii="Montserrat" w:hAnsi="Montserrat"/>
          <w:color w:val="000000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 w:rsidR="002E57B3" w:rsidRPr="007A0A2B" w:rsidRDefault="002E57B3" w:rsidP="005D0E02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5D0E02">
        <w:rPr>
          <w:rFonts w:eastAsiaTheme="minorHAnsi"/>
          <w:iCs/>
          <w:lang w:eastAsia="en-US"/>
        </w:rPr>
        <w:t xml:space="preserve">Дата публикации: </w:t>
      </w:r>
      <w:r w:rsidR="005D0E02" w:rsidRPr="005D0E02">
        <w:rPr>
          <w:rFonts w:eastAsiaTheme="minorHAnsi"/>
          <w:iCs/>
          <w:lang w:val="en-US" w:eastAsia="en-US"/>
        </w:rPr>
        <w:t>19</w:t>
      </w:r>
      <w:r w:rsidR="005D0E02" w:rsidRPr="005D0E02">
        <w:rPr>
          <w:rFonts w:eastAsiaTheme="minorHAnsi"/>
          <w:iCs/>
          <w:lang w:eastAsia="en-US"/>
        </w:rPr>
        <w:t>.0</w:t>
      </w:r>
      <w:r w:rsidR="005D0E02" w:rsidRPr="005D0E02">
        <w:rPr>
          <w:rFonts w:eastAsiaTheme="minorHAnsi"/>
          <w:iCs/>
          <w:lang w:val="en-US" w:eastAsia="en-US"/>
        </w:rPr>
        <w:t>4</w:t>
      </w:r>
      <w:r w:rsidRPr="005D0E02">
        <w:rPr>
          <w:rFonts w:eastAsiaTheme="minorHAnsi"/>
          <w:iCs/>
          <w:lang w:eastAsia="en-US"/>
        </w:rPr>
        <w:t>.201</w:t>
      </w:r>
      <w:r w:rsidR="005D0E02" w:rsidRPr="005D0E02">
        <w:rPr>
          <w:rFonts w:eastAsiaTheme="minorHAnsi"/>
          <w:iCs/>
          <w:lang w:val="en-US" w:eastAsia="en-US"/>
        </w:rPr>
        <w:t>9</w:t>
      </w:r>
      <w:r w:rsidRPr="005D0E0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D0E02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irshop.ru/page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</cp:lastModifiedBy>
  <cp:revision>2</cp:revision>
  <dcterms:created xsi:type="dcterms:W3CDTF">2019-03-19T17:46:00Z</dcterms:created>
  <dcterms:modified xsi:type="dcterms:W3CDTF">2019-03-19T17:46:00Z</dcterms:modified>
</cp:coreProperties>
</file>