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81" w:rsidRPr="000E7988" w:rsidRDefault="00634381" w:rsidP="000E7988">
      <w:pPr>
        <w:pStyle w:val="1"/>
        <w:numPr>
          <w:ilvl w:val="0"/>
          <w:numId w:val="0"/>
        </w:numPr>
        <w:spacing w:before="0"/>
        <w:ind w:left="432"/>
        <w:jc w:val="center"/>
        <w:rPr>
          <w:rFonts w:ascii="Arial" w:hAnsi="Arial" w:cs="Arial"/>
          <w:color w:val="000000"/>
          <w:sz w:val="20"/>
          <w:szCs w:val="20"/>
          <w:lang w:val="ru-RU"/>
        </w:rPr>
      </w:pPr>
      <w:r w:rsidRPr="000E7988">
        <w:rPr>
          <w:rFonts w:ascii="Arial" w:hAnsi="Arial" w:cs="Arial"/>
          <w:color w:val="000000"/>
          <w:sz w:val="20"/>
          <w:szCs w:val="20"/>
          <w:lang w:val="ru-RU"/>
        </w:rPr>
        <w:t>ПРАВИЛА ПРОВЕДЕНИЯ РЕКЛАМНОЙ АКЦИИ</w:t>
      </w:r>
    </w:p>
    <w:p w:rsidR="00634381" w:rsidRPr="000E7988" w:rsidRDefault="00634381" w:rsidP="00634381">
      <w:pPr>
        <w:tabs>
          <w:tab w:val="clear" w:pos="907"/>
          <w:tab w:val="left" w:pos="0"/>
        </w:tabs>
        <w:spacing w:before="0"/>
        <w:contextualSpacing/>
        <w:jc w:val="center"/>
        <w:rPr>
          <w:rFonts w:ascii="Arial" w:hAnsi="Arial" w:cs="Arial"/>
          <w:b/>
          <w:lang w:val="ru-RU"/>
        </w:rPr>
      </w:pPr>
      <w:r w:rsidRPr="000E7988">
        <w:rPr>
          <w:rFonts w:ascii="Arial" w:hAnsi="Arial" w:cs="Arial"/>
          <w:b/>
          <w:lang w:val="ru-RU"/>
        </w:rPr>
        <w:t>«</w:t>
      </w:r>
      <w:r w:rsidR="00844E3F" w:rsidRPr="000E7988">
        <w:rPr>
          <w:rFonts w:ascii="Arial" w:hAnsi="Arial" w:cs="Arial"/>
          <w:lang w:val="ru-RU"/>
        </w:rPr>
        <w:t>8 марта</w:t>
      </w:r>
      <w:r w:rsidRPr="000E7988">
        <w:rPr>
          <w:rFonts w:ascii="Arial" w:hAnsi="Arial" w:cs="Arial"/>
          <w:lang w:val="ru-RU"/>
        </w:rPr>
        <w:t xml:space="preserve">. Скидки многодетным семьям с тремя </w:t>
      </w:r>
      <w:r w:rsidR="00844E3F" w:rsidRPr="000E7988">
        <w:rPr>
          <w:rFonts w:ascii="Arial" w:hAnsi="Arial" w:cs="Arial"/>
          <w:lang w:val="ru-RU"/>
        </w:rPr>
        <w:t>девочками</w:t>
      </w:r>
      <w:r w:rsidRPr="000E7988">
        <w:rPr>
          <w:rFonts w:ascii="Arial" w:hAnsi="Arial" w:cs="Arial"/>
          <w:lang w:val="ru-RU"/>
        </w:rPr>
        <w:t xml:space="preserve"> возрастом до 18 лет</w:t>
      </w:r>
      <w:r w:rsidRPr="000E7988">
        <w:rPr>
          <w:rFonts w:ascii="Arial" w:hAnsi="Arial" w:cs="Arial"/>
          <w:b/>
          <w:lang w:val="ru-RU"/>
        </w:rPr>
        <w:t xml:space="preserve">» </w:t>
      </w:r>
    </w:p>
    <w:p w:rsidR="00634381" w:rsidRPr="000E7988" w:rsidRDefault="00634381" w:rsidP="00634381">
      <w:pPr>
        <w:tabs>
          <w:tab w:val="clear" w:pos="907"/>
          <w:tab w:val="left" w:pos="0"/>
        </w:tabs>
        <w:spacing w:before="0"/>
        <w:contextualSpacing/>
        <w:jc w:val="center"/>
        <w:rPr>
          <w:rFonts w:ascii="Arial" w:hAnsi="Arial" w:cs="Arial"/>
          <w:lang w:val="ru-RU"/>
        </w:rPr>
      </w:pPr>
      <w:r w:rsidRPr="000E7988">
        <w:rPr>
          <w:rFonts w:ascii="Arial" w:hAnsi="Arial" w:cs="Arial"/>
          <w:lang w:val="ru-RU"/>
        </w:rPr>
        <w:t>(далее – «Правила»)</w:t>
      </w:r>
    </w:p>
    <w:p w:rsidR="00634381" w:rsidRPr="000E7988" w:rsidRDefault="00634381" w:rsidP="00634381">
      <w:pPr>
        <w:tabs>
          <w:tab w:val="clear" w:pos="907"/>
          <w:tab w:val="left" w:pos="0"/>
        </w:tabs>
        <w:spacing w:before="0"/>
        <w:contextualSpacing/>
        <w:rPr>
          <w:rFonts w:ascii="Arial" w:hAnsi="Arial" w:cs="Arial"/>
          <w:lang w:val="ru-RU"/>
        </w:rPr>
      </w:pPr>
    </w:p>
    <w:p w:rsidR="00634381" w:rsidRPr="000E7988" w:rsidRDefault="00634381" w:rsidP="00634381">
      <w:pPr>
        <w:tabs>
          <w:tab w:val="clear" w:pos="907"/>
          <w:tab w:val="left" w:pos="0"/>
        </w:tabs>
        <w:spacing w:before="0"/>
        <w:contextualSpacing/>
        <w:rPr>
          <w:rFonts w:ascii="Arial" w:hAnsi="Arial" w:cs="Arial"/>
          <w:lang w:val="ru-RU"/>
        </w:rPr>
      </w:pPr>
      <w:r w:rsidRPr="000E7988">
        <w:rPr>
          <w:rFonts w:ascii="Arial" w:hAnsi="Arial" w:cs="Arial"/>
          <w:lang w:val="ru-RU"/>
        </w:rPr>
        <w:t xml:space="preserve">Настоящие правила регламентируют порядок организации и проведения рекламной акции под названием </w:t>
      </w:r>
      <w:r w:rsidRPr="000E7988">
        <w:rPr>
          <w:rFonts w:ascii="Arial" w:hAnsi="Arial" w:cs="Arial"/>
          <w:b/>
          <w:lang w:val="ru-RU"/>
        </w:rPr>
        <w:t>«</w:t>
      </w:r>
      <w:r w:rsidR="00844E3F" w:rsidRPr="000E7988">
        <w:rPr>
          <w:rFonts w:ascii="Arial" w:hAnsi="Arial" w:cs="Arial"/>
          <w:lang w:val="ru-RU"/>
        </w:rPr>
        <w:t>8 марта</w:t>
      </w:r>
      <w:r w:rsidRPr="000E7988">
        <w:rPr>
          <w:rFonts w:ascii="Arial" w:hAnsi="Arial" w:cs="Arial"/>
          <w:lang w:val="ru-RU"/>
        </w:rPr>
        <w:t xml:space="preserve">. Скидки многодетным семьям с тремя </w:t>
      </w:r>
      <w:r w:rsidR="00844E3F" w:rsidRPr="000E7988">
        <w:rPr>
          <w:rFonts w:ascii="Arial" w:hAnsi="Arial" w:cs="Arial"/>
          <w:lang w:val="ru-RU"/>
        </w:rPr>
        <w:t>девочками</w:t>
      </w:r>
      <w:r w:rsidRPr="000E7988">
        <w:rPr>
          <w:rFonts w:ascii="Arial" w:hAnsi="Arial" w:cs="Arial"/>
          <w:lang w:val="ru-RU"/>
        </w:rPr>
        <w:t xml:space="preserve"> возрастом до 18 лет</w:t>
      </w:r>
      <w:r w:rsidRPr="000E7988">
        <w:rPr>
          <w:rFonts w:ascii="Arial" w:hAnsi="Arial" w:cs="Arial"/>
          <w:b/>
          <w:lang w:val="ru-RU"/>
        </w:rPr>
        <w:t xml:space="preserve">» </w:t>
      </w:r>
    </w:p>
    <w:p w:rsidR="00634381" w:rsidRPr="000E7988" w:rsidRDefault="00C20B6E" w:rsidP="00634381">
      <w:pPr>
        <w:tabs>
          <w:tab w:val="clear" w:pos="907"/>
          <w:tab w:val="left" w:pos="0"/>
        </w:tabs>
        <w:spacing w:before="0"/>
        <w:contextualSpacing/>
        <w:rPr>
          <w:rFonts w:ascii="Arial" w:hAnsi="Arial" w:cs="Arial"/>
          <w:lang w:val="ru-RU"/>
        </w:rPr>
      </w:pPr>
      <w:r w:rsidRPr="000E7988">
        <w:rPr>
          <w:rFonts w:ascii="Arial" w:hAnsi="Arial" w:cs="Arial"/>
          <w:lang w:val="ru-RU"/>
        </w:rPr>
        <w:t>Акция  проводится в магазине ТД «</w:t>
      </w:r>
      <w:r w:rsidR="00634381" w:rsidRPr="000E7988">
        <w:rPr>
          <w:rFonts w:ascii="Arial" w:hAnsi="Arial" w:cs="Arial"/>
          <w:lang w:val="ru-RU"/>
        </w:rPr>
        <w:t>ВИНОГРАДИНКИ» с целью формирования и поддержания интереса к продукции магазина, а также стимулирования ее продаж.</w:t>
      </w:r>
    </w:p>
    <w:p w:rsidR="00634381" w:rsidRPr="000E7988" w:rsidRDefault="00634381" w:rsidP="00634381">
      <w:pPr>
        <w:tabs>
          <w:tab w:val="clear" w:pos="907"/>
          <w:tab w:val="left" w:pos="0"/>
        </w:tabs>
        <w:spacing w:before="0"/>
        <w:contextualSpacing/>
        <w:rPr>
          <w:rFonts w:ascii="Arial" w:hAnsi="Arial" w:cs="Arial"/>
          <w:lang w:val="ru-RU"/>
        </w:rPr>
      </w:pPr>
    </w:p>
    <w:p w:rsidR="00634381" w:rsidRPr="000E7988" w:rsidRDefault="00634381" w:rsidP="00634381">
      <w:pPr>
        <w:tabs>
          <w:tab w:val="clear" w:pos="907"/>
          <w:tab w:val="left" w:pos="0"/>
        </w:tabs>
        <w:spacing w:before="0"/>
        <w:contextualSpacing/>
        <w:rPr>
          <w:rFonts w:ascii="Arial" w:hAnsi="Arial" w:cs="Arial"/>
          <w:lang w:val="ru-RU"/>
        </w:rPr>
      </w:pPr>
      <w:r w:rsidRPr="000E7988">
        <w:rPr>
          <w:rFonts w:ascii="Arial" w:hAnsi="Arial" w:cs="Arial"/>
          <w:lang w:val="ru-RU"/>
        </w:rPr>
        <w:t>Принимая участие в Акции, Участники полностью соглашаются с настоящими Правилами.</w:t>
      </w:r>
    </w:p>
    <w:p w:rsidR="00634381" w:rsidRPr="000E7988" w:rsidRDefault="00634381" w:rsidP="00634381">
      <w:pPr>
        <w:tabs>
          <w:tab w:val="clear" w:pos="907"/>
          <w:tab w:val="left" w:pos="0"/>
        </w:tabs>
        <w:spacing w:before="0"/>
        <w:contextualSpacing/>
        <w:rPr>
          <w:rFonts w:ascii="Arial" w:hAnsi="Arial" w:cs="Arial"/>
          <w:lang w:val="ru-RU"/>
        </w:rPr>
      </w:pPr>
    </w:p>
    <w:p w:rsidR="00634381" w:rsidRPr="000E7988" w:rsidRDefault="00634381" w:rsidP="00634381">
      <w:pPr>
        <w:numPr>
          <w:ilvl w:val="0"/>
          <w:numId w:val="1"/>
        </w:numPr>
        <w:tabs>
          <w:tab w:val="left" w:pos="0"/>
        </w:tabs>
        <w:spacing w:before="0"/>
        <w:ind w:left="0" w:hanging="426"/>
        <w:contextualSpacing/>
        <w:rPr>
          <w:rFonts w:ascii="Arial" w:hAnsi="Arial" w:cs="Arial"/>
          <w:b/>
          <w:lang w:val="ru-RU"/>
        </w:rPr>
      </w:pPr>
      <w:r w:rsidRPr="000E7988">
        <w:rPr>
          <w:rFonts w:ascii="Arial" w:hAnsi="Arial" w:cs="Arial"/>
          <w:b/>
          <w:lang w:val="ru-RU"/>
        </w:rPr>
        <w:t>Общие положения проведения Акции.</w:t>
      </w:r>
    </w:p>
    <w:p w:rsidR="00634381" w:rsidRPr="000E7988" w:rsidRDefault="00634381" w:rsidP="00634381">
      <w:pPr>
        <w:tabs>
          <w:tab w:val="left" w:pos="0"/>
        </w:tabs>
        <w:spacing w:before="0"/>
        <w:contextualSpacing/>
        <w:rPr>
          <w:rFonts w:ascii="Arial" w:hAnsi="Arial" w:cs="Arial"/>
          <w:b/>
          <w:lang w:val="ru-RU"/>
        </w:rPr>
      </w:pPr>
    </w:p>
    <w:p w:rsidR="00634381" w:rsidRPr="000E7988" w:rsidRDefault="00634381" w:rsidP="00634381">
      <w:pPr>
        <w:numPr>
          <w:ilvl w:val="1"/>
          <w:numId w:val="1"/>
        </w:numPr>
        <w:tabs>
          <w:tab w:val="left" w:pos="0"/>
        </w:tabs>
        <w:spacing w:before="0"/>
        <w:ind w:left="0" w:hanging="426"/>
        <w:contextualSpacing/>
        <w:outlineLvl w:val="1"/>
        <w:rPr>
          <w:rFonts w:ascii="Arial" w:hAnsi="Arial" w:cs="Arial"/>
          <w:b/>
          <w:lang w:val="ru-RU"/>
        </w:rPr>
      </w:pPr>
      <w:r w:rsidRPr="000E7988">
        <w:rPr>
          <w:rFonts w:ascii="Arial" w:hAnsi="Arial" w:cs="Arial"/>
          <w:lang w:val="ru-RU"/>
        </w:rPr>
        <w:t xml:space="preserve">Наименование Акции – </w:t>
      </w:r>
      <w:r w:rsidRPr="000E7988">
        <w:rPr>
          <w:rFonts w:ascii="Arial" w:hAnsi="Arial" w:cs="Arial"/>
          <w:b/>
          <w:lang w:val="ru-RU"/>
        </w:rPr>
        <w:t>«</w:t>
      </w:r>
      <w:r w:rsidR="00844E3F" w:rsidRPr="000E7988">
        <w:rPr>
          <w:rFonts w:ascii="Arial" w:hAnsi="Arial" w:cs="Arial"/>
          <w:lang w:val="ru-RU"/>
        </w:rPr>
        <w:t>8 марта</w:t>
      </w:r>
      <w:r w:rsidRPr="000E7988">
        <w:rPr>
          <w:rFonts w:ascii="Arial" w:hAnsi="Arial" w:cs="Arial"/>
          <w:lang w:val="ru-RU"/>
        </w:rPr>
        <w:t xml:space="preserve">. Скидки многодетным семьям с тремя </w:t>
      </w:r>
      <w:r w:rsidR="00844E3F" w:rsidRPr="000E7988">
        <w:rPr>
          <w:rFonts w:ascii="Arial" w:hAnsi="Arial" w:cs="Arial"/>
          <w:lang w:val="ru-RU"/>
        </w:rPr>
        <w:t>девочками</w:t>
      </w:r>
      <w:r w:rsidRPr="000E7988">
        <w:rPr>
          <w:rFonts w:ascii="Arial" w:hAnsi="Arial" w:cs="Arial"/>
          <w:lang w:val="ru-RU"/>
        </w:rPr>
        <w:t xml:space="preserve"> возрастом до 18 лет»</w:t>
      </w:r>
    </w:p>
    <w:p w:rsidR="00634381" w:rsidRPr="000E7988" w:rsidRDefault="00634381" w:rsidP="00634381">
      <w:pPr>
        <w:numPr>
          <w:ilvl w:val="1"/>
          <w:numId w:val="1"/>
        </w:numPr>
        <w:tabs>
          <w:tab w:val="left" w:pos="0"/>
        </w:tabs>
        <w:spacing w:before="0"/>
        <w:ind w:left="0" w:hanging="426"/>
        <w:contextualSpacing/>
        <w:outlineLvl w:val="1"/>
        <w:rPr>
          <w:rFonts w:ascii="Arial" w:hAnsi="Arial" w:cs="Arial"/>
          <w:b/>
          <w:lang w:val="ru-RU"/>
        </w:rPr>
      </w:pPr>
      <w:r w:rsidRPr="000E7988">
        <w:rPr>
          <w:rFonts w:ascii="Arial" w:hAnsi="Arial" w:cs="Arial"/>
          <w:lang w:val="ru-RU"/>
        </w:rPr>
        <w:t>Участие в Акции не является обязательным.</w:t>
      </w:r>
    </w:p>
    <w:p w:rsidR="00634381" w:rsidRPr="000E7988" w:rsidRDefault="00634381" w:rsidP="00634381">
      <w:pPr>
        <w:numPr>
          <w:ilvl w:val="1"/>
          <w:numId w:val="1"/>
        </w:numPr>
        <w:tabs>
          <w:tab w:val="left" w:pos="708"/>
        </w:tabs>
        <w:ind w:left="0" w:hanging="426"/>
        <w:rPr>
          <w:rFonts w:ascii="Arial" w:hAnsi="Arial" w:cs="Arial"/>
          <w:lang w:val="ru-RU"/>
        </w:rPr>
      </w:pPr>
      <w:bookmarkStart w:id="0" w:name="_Ref412741910"/>
      <w:r w:rsidRPr="000E7988">
        <w:rPr>
          <w:rFonts w:ascii="Arial" w:hAnsi="Arial" w:cs="Arial"/>
          <w:lang w:val="ru-RU"/>
        </w:rPr>
        <w:t xml:space="preserve">Территория проведения Акции – в Акции участвует  магазин ТД «Виноградинки», </w:t>
      </w:r>
      <w:r w:rsidR="00185A46" w:rsidRPr="000E7988">
        <w:rPr>
          <w:rFonts w:ascii="Arial" w:hAnsi="Arial" w:cs="Arial"/>
          <w:lang w:val="ru-RU"/>
        </w:rPr>
        <w:t>адрес</w:t>
      </w:r>
      <w:r w:rsidRPr="000E7988">
        <w:rPr>
          <w:rFonts w:ascii="Arial" w:hAnsi="Arial" w:cs="Arial"/>
          <w:lang w:val="ru-RU"/>
        </w:rPr>
        <w:t xml:space="preserve"> : г</w:t>
      </w:r>
      <w:proofErr w:type="gramStart"/>
      <w:r w:rsidRPr="000E7988">
        <w:rPr>
          <w:rFonts w:ascii="Arial" w:hAnsi="Arial" w:cs="Arial"/>
          <w:lang w:val="ru-RU"/>
        </w:rPr>
        <w:t>.М</w:t>
      </w:r>
      <w:proofErr w:type="gramEnd"/>
      <w:r w:rsidRPr="000E7988">
        <w:rPr>
          <w:rFonts w:ascii="Arial" w:hAnsi="Arial" w:cs="Arial"/>
          <w:lang w:val="ru-RU"/>
        </w:rPr>
        <w:t xml:space="preserve">осква, </w:t>
      </w:r>
      <w:proofErr w:type="spellStart"/>
      <w:r w:rsidRPr="000E7988">
        <w:rPr>
          <w:rFonts w:ascii="Arial" w:hAnsi="Arial" w:cs="Arial"/>
          <w:lang w:val="ru-RU"/>
        </w:rPr>
        <w:t>ул.Лукинская</w:t>
      </w:r>
      <w:proofErr w:type="spellEnd"/>
      <w:r w:rsidRPr="000E7988">
        <w:rPr>
          <w:rFonts w:ascii="Arial" w:hAnsi="Arial" w:cs="Arial"/>
          <w:lang w:val="ru-RU"/>
        </w:rPr>
        <w:t xml:space="preserve">, д.10  и  интернет магазин Москвы и Московской области. </w:t>
      </w:r>
      <w:r w:rsidR="00C20B6E" w:rsidRPr="000E7988">
        <w:rPr>
          <w:rFonts w:ascii="Arial" w:hAnsi="Arial" w:cs="Arial"/>
          <w:lang w:val="ru-RU"/>
        </w:rPr>
        <w:br/>
      </w:r>
    </w:p>
    <w:bookmarkEnd w:id="0"/>
    <w:p w:rsidR="00634381" w:rsidRPr="000E7988" w:rsidRDefault="00634381" w:rsidP="00634381">
      <w:pPr>
        <w:numPr>
          <w:ilvl w:val="1"/>
          <w:numId w:val="1"/>
        </w:numPr>
        <w:tabs>
          <w:tab w:val="left" w:pos="0"/>
        </w:tabs>
        <w:spacing w:before="0"/>
        <w:ind w:left="0" w:hanging="426"/>
        <w:contextualSpacing/>
        <w:outlineLvl w:val="1"/>
        <w:rPr>
          <w:rFonts w:ascii="Arial" w:hAnsi="Arial" w:cs="Arial"/>
          <w:lang w:val="ru-RU"/>
        </w:rPr>
      </w:pPr>
      <w:r w:rsidRPr="000E7988">
        <w:rPr>
          <w:rFonts w:ascii="Arial" w:hAnsi="Arial" w:cs="Arial"/>
          <w:lang w:val="ru-RU"/>
        </w:rPr>
        <w:t>Наименование Организатора Акции.</w:t>
      </w:r>
    </w:p>
    <w:p w:rsidR="00634381" w:rsidRPr="000E7988" w:rsidRDefault="00634381" w:rsidP="00634381">
      <w:pPr>
        <w:pStyle w:val="11"/>
        <w:tabs>
          <w:tab w:val="left" w:pos="0"/>
        </w:tabs>
        <w:spacing w:before="0"/>
        <w:ind w:left="0" w:hanging="426"/>
        <w:outlineLvl w:val="1"/>
        <w:rPr>
          <w:rFonts w:ascii="Arial" w:hAnsi="Arial" w:cs="Arial"/>
          <w:lang w:val="ru-RU"/>
        </w:rPr>
      </w:pPr>
      <w:r w:rsidRPr="000E7988">
        <w:rPr>
          <w:rFonts w:ascii="Arial" w:hAnsi="Arial" w:cs="Arial"/>
          <w:lang w:val="ru-RU"/>
        </w:rPr>
        <w:t xml:space="preserve">       </w:t>
      </w:r>
      <w:r w:rsidRPr="000E7988">
        <w:rPr>
          <w:rFonts w:ascii="Arial" w:hAnsi="Arial" w:cs="Arial"/>
          <w:b/>
          <w:lang w:val="ru-RU"/>
        </w:rPr>
        <w:t>Организатором Акции</w:t>
      </w:r>
      <w:r w:rsidRPr="000E7988">
        <w:rPr>
          <w:rFonts w:ascii="Arial" w:hAnsi="Arial" w:cs="Arial"/>
          <w:lang w:val="ru-RU"/>
        </w:rPr>
        <w:t>, то есть юридическим лицом, созданным в соответствии с законодательством Российской Федерации, организующим проведение Акции непосредственно, является Общество с ограниченной ответственностью «ТД «ВИНОГРАДИНКИ» (далее - «Организатор»).</w:t>
      </w:r>
    </w:p>
    <w:p w:rsidR="00634381" w:rsidRPr="000E7988" w:rsidRDefault="00634381" w:rsidP="00634381">
      <w:pPr>
        <w:tabs>
          <w:tab w:val="clear" w:pos="907"/>
          <w:tab w:val="left" w:pos="0"/>
        </w:tabs>
        <w:spacing w:before="0"/>
        <w:contextualSpacing/>
        <w:outlineLvl w:val="1"/>
        <w:rPr>
          <w:rFonts w:ascii="Arial" w:hAnsi="Arial" w:cs="Arial"/>
          <w:lang w:val="ru-RU"/>
        </w:rPr>
      </w:pPr>
      <w:r w:rsidRPr="000E7988">
        <w:rPr>
          <w:rFonts w:ascii="Arial" w:hAnsi="Arial" w:cs="Arial"/>
          <w:lang w:val="ru-RU"/>
        </w:rPr>
        <w:t>Полное наименование: Общество с ограниченной ответственностью «Т</w:t>
      </w:r>
      <w:proofErr w:type="gramStart"/>
      <w:r w:rsidRPr="000E7988">
        <w:rPr>
          <w:rFonts w:ascii="Arial" w:hAnsi="Arial" w:cs="Arial"/>
          <w:lang w:val="ru-RU"/>
        </w:rPr>
        <w:t>Д«</w:t>
      </w:r>
      <w:proofErr w:type="gramEnd"/>
      <w:r w:rsidRPr="000E7988">
        <w:rPr>
          <w:rFonts w:ascii="Arial" w:hAnsi="Arial" w:cs="Arial"/>
          <w:lang w:val="ru-RU"/>
        </w:rPr>
        <w:t>ВИНОГРАДИНКИ».</w:t>
      </w:r>
    </w:p>
    <w:p w:rsidR="00634381" w:rsidRPr="000E7988" w:rsidRDefault="00634381" w:rsidP="00634381">
      <w:pPr>
        <w:tabs>
          <w:tab w:val="clear" w:pos="907"/>
          <w:tab w:val="left" w:pos="0"/>
        </w:tabs>
        <w:spacing w:before="0"/>
        <w:contextualSpacing/>
        <w:outlineLvl w:val="1"/>
        <w:rPr>
          <w:rFonts w:ascii="Arial" w:hAnsi="Arial" w:cs="Arial"/>
          <w:lang w:val="ru-RU"/>
        </w:rPr>
      </w:pPr>
      <w:r w:rsidRPr="000E7988">
        <w:rPr>
          <w:rFonts w:ascii="Arial" w:hAnsi="Arial" w:cs="Arial"/>
          <w:lang w:val="ru-RU"/>
        </w:rPr>
        <w:t>Сокращенное наименование: ООО «ТД «ВИНОГРАДИНКИ».</w:t>
      </w:r>
    </w:p>
    <w:p w:rsidR="00634381" w:rsidRPr="000E7988" w:rsidRDefault="00634381" w:rsidP="00634381">
      <w:pPr>
        <w:tabs>
          <w:tab w:val="clear" w:pos="907"/>
          <w:tab w:val="left" w:pos="0"/>
        </w:tabs>
        <w:spacing w:before="0"/>
        <w:contextualSpacing/>
        <w:outlineLvl w:val="1"/>
        <w:rPr>
          <w:rFonts w:ascii="Arial" w:hAnsi="Arial" w:cs="Arial"/>
          <w:lang w:val="ru-RU"/>
        </w:rPr>
      </w:pPr>
      <w:r w:rsidRPr="000E7988">
        <w:rPr>
          <w:rFonts w:ascii="Arial" w:hAnsi="Arial" w:cs="Arial"/>
          <w:lang w:val="ru-RU"/>
        </w:rPr>
        <w:t xml:space="preserve">Адрес Организатора: 119634, г. Москва, ул. </w:t>
      </w:r>
      <w:proofErr w:type="spellStart"/>
      <w:r w:rsidRPr="000E7988">
        <w:rPr>
          <w:rFonts w:ascii="Arial" w:hAnsi="Arial" w:cs="Arial"/>
          <w:lang w:val="ru-RU"/>
        </w:rPr>
        <w:t>Лукинская</w:t>
      </w:r>
      <w:proofErr w:type="spellEnd"/>
      <w:r w:rsidRPr="000E7988">
        <w:rPr>
          <w:rFonts w:ascii="Arial" w:hAnsi="Arial" w:cs="Arial"/>
          <w:lang w:val="ru-RU"/>
        </w:rPr>
        <w:t xml:space="preserve">, д. 10, </w:t>
      </w:r>
    </w:p>
    <w:p w:rsidR="00634381" w:rsidRPr="000E7988" w:rsidRDefault="00634381" w:rsidP="00634381">
      <w:pPr>
        <w:tabs>
          <w:tab w:val="clear" w:pos="907"/>
          <w:tab w:val="left" w:pos="0"/>
        </w:tabs>
        <w:spacing w:before="0"/>
        <w:contextualSpacing/>
        <w:outlineLvl w:val="1"/>
        <w:rPr>
          <w:rFonts w:ascii="Arial" w:hAnsi="Arial" w:cs="Arial"/>
          <w:lang w:val="ru-RU"/>
        </w:rPr>
      </w:pPr>
      <w:r w:rsidRPr="000E7988">
        <w:rPr>
          <w:rFonts w:ascii="Arial" w:hAnsi="Arial" w:cs="Arial"/>
          <w:lang w:val="ru-RU"/>
        </w:rPr>
        <w:t>ИНН 7729694617</w:t>
      </w:r>
    </w:p>
    <w:p w:rsidR="00634381" w:rsidRPr="000E7988" w:rsidRDefault="00634381" w:rsidP="00634381">
      <w:pPr>
        <w:tabs>
          <w:tab w:val="clear" w:pos="907"/>
          <w:tab w:val="left" w:pos="0"/>
        </w:tabs>
        <w:spacing w:before="0"/>
        <w:contextualSpacing/>
        <w:outlineLvl w:val="1"/>
        <w:rPr>
          <w:rFonts w:ascii="Arial" w:hAnsi="Arial" w:cs="Arial"/>
          <w:lang w:val="ru-RU"/>
        </w:rPr>
      </w:pPr>
      <w:r w:rsidRPr="000E7988">
        <w:rPr>
          <w:rFonts w:ascii="Arial" w:hAnsi="Arial" w:cs="Arial"/>
          <w:lang w:val="ru-RU"/>
        </w:rPr>
        <w:t>КПП 772901001</w:t>
      </w:r>
    </w:p>
    <w:p w:rsidR="00634381" w:rsidRPr="000E7988" w:rsidRDefault="00634381" w:rsidP="00634381">
      <w:pPr>
        <w:tabs>
          <w:tab w:val="clear" w:pos="907"/>
          <w:tab w:val="clear" w:pos="1644"/>
          <w:tab w:val="left" w:pos="0"/>
          <w:tab w:val="left" w:pos="426"/>
        </w:tabs>
        <w:spacing w:before="0"/>
        <w:contextualSpacing/>
        <w:outlineLvl w:val="1"/>
        <w:rPr>
          <w:rFonts w:ascii="Arial" w:hAnsi="Arial" w:cs="Arial"/>
          <w:lang w:val="ru-RU"/>
        </w:rPr>
      </w:pPr>
      <w:proofErr w:type="gramStart"/>
      <w:r w:rsidRPr="000E7988">
        <w:rPr>
          <w:rFonts w:ascii="Arial" w:hAnsi="Arial" w:cs="Arial"/>
          <w:lang w:val="ru-RU"/>
        </w:rPr>
        <w:t>р</w:t>
      </w:r>
      <w:proofErr w:type="gramEnd"/>
      <w:r w:rsidRPr="000E7988">
        <w:rPr>
          <w:rFonts w:ascii="Arial" w:hAnsi="Arial" w:cs="Arial"/>
          <w:lang w:val="ru-RU"/>
        </w:rPr>
        <w:t>/с</w:t>
      </w:r>
      <w:r w:rsidRPr="000E7988">
        <w:rPr>
          <w:rFonts w:ascii="Arial" w:hAnsi="Arial" w:cs="Arial"/>
          <w:lang w:val="ru-RU"/>
        </w:rPr>
        <w:tab/>
        <w:t xml:space="preserve">  40702810538180004259</w:t>
      </w:r>
    </w:p>
    <w:p w:rsidR="00634381" w:rsidRPr="000E7988" w:rsidRDefault="00634381" w:rsidP="00634381">
      <w:pPr>
        <w:tabs>
          <w:tab w:val="clear" w:pos="907"/>
          <w:tab w:val="clear" w:pos="1644"/>
          <w:tab w:val="left" w:pos="0"/>
          <w:tab w:val="left" w:pos="426"/>
        </w:tabs>
        <w:spacing w:before="0"/>
        <w:contextualSpacing/>
        <w:outlineLvl w:val="1"/>
        <w:rPr>
          <w:rFonts w:ascii="Arial" w:hAnsi="Arial" w:cs="Arial"/>
          <w:lang w:val="ru-RU"/>
        </w:rPr>
      </w:pPr>
      <w:r w:rsidRPr="000E7988">
        <w:rPr>
          <w:rFonts w:ascii="Arial" w:hAnsi="Arial" w:cs="Arial"/>
          <w:lang w:val="ru-RU"/>
        </w:rPr>
        <w:t>к/с</w:t>
      </w:r>
      <w:r w:rsidRPr="000E7988">
        <w:rPr>
          <w:rFonts w:ascii="Arial" w:hAnsi="Arial" w:cs="Arial"/>
          <w:lang w:val="ru-RU"/>
        </w:rPr>
        <w:tab/>
        <w:t xml:space="preserve">30101810400000000225 </w:t>
      </w:r>
    </w:p>
    <w:p w:rsidR="009027CC" w:rsidRPr="000E7988" w:rsidRDefault="00634381" w:rsidP="009027CC">
      <w:pPr>
        <w:tabs>
          <w:tab w:val="clear" w:pos="907"/>
          <w:tab w:val="clear" w:pos="1644"/>
          <w:tab w:val="left" w:pos="0"/>
          <w:tab w:val="left" w:pos="426"/>
        </w:tabs>
        <w:spacing w:before="0"/>
        <w:contextualSpacing/>
        <w:outlineLvl w:val="1"/>
        <w:rPr>
          <w:rFonts w:ascii="Arial" w:hAnsi="Arial" w:cs="Arial"/>
          <w:lang w:val="ru-RU"/>
        </w:rPr>
      </w:pPr>
      <w:r w:rsidRPr="000E7988">
        <w:rPr>
          <w:rFonts w:ascii="Arial" w:hAnsi="Arial" w:cs="Arial"/>
          <w:lang w:val="ru-RU"/>
        </w:rPr>
        <w:t xml:space="preserve">БИК </w:t>
      </w:r>
      <w:r w:rsidR="009027CC" w:rsidRPr="000E7988">
        <w:rPr>
          <w:rFonts w:ascii="Arial" w:hAnsi="Arial" w:cs="Arial"/>
          <w:lang w:val="ru-RU"/>
        </w:rPr>
        <w:t xml:space="preserve">  044525225 </w:t>
      </w:r>
    </w:p>
    <w:p w:rsidR="00634381" w:rsidRPr="000E7988" w:rsidRDefault="009027CC" w:rsidP="009027CC">
      <w:pPr>
        <w:tabs>
          <w:tab w:val="clear" w:pos="907"/>
          <w:tab w:val="clear" w:pos="1644"/>
          <w:tab w:val="left" w:pos="0"/>
          <w:tab w:val="left" w:pos="426"/>
        </w:tabs>
        <w:spacing w:before="0"/>
        <w:contextualSpacing/>
        <w:outlineLvl w:val="1"/>
        <w:rPr>
          <w:rFonts w:ascii="Arial" w:hAnsi="Arial" w:cs="Arial"/>
          <w:lang w:val="ru-RU"/>
        </w:rPr>
      </w:pPr>
      <w:r w:rsidRPr="000E7988">
        <w:rPr>
          <w:rFonts w:ascii="Arial" w:hAnsi="Arial" w:cs="Arial"/>
          <w:lang w:val="ru-RU"/>
        </w:rPr>
        <w:t>ОАО "СБЕРБАНК РОССИИ</w:t>
      </w:r>
    </w:p>
    <w:p w:rsidR="009027CC" w:rsidRPr="000E7988" w:rsidRDefault="009027CC" w:rsidP="009027CC">
      <w:pPr>
        <w:tabs>
          <w:tab w:val="clear" w:pos="907"/>
          <w:tab w:val="clear" w:pos="1644"/>
          <w:tab w:val="left" w:pos="0"/>
          <w:tab w:val="left" w:pos="426"/>
        </w:tabs>
        <w:spacing w:before="0"/>
        <w:contextualSpacing/>
        <w:outlineLvl w:val="1"/>
        <w:rPr>
          <w:rFonts w:ascii="Arial" w:hAnsi="Arial" w:cs="Arial"/>
          <w:lang w:val="ru-RU"/>
        </w:rPr>
      </w:pPr>
    </w:p>
    <w:p w:rsidR="009027CC" w:rsidRPr="000E7988" w:rsidRDefault="009027CC" w:rsidP="009027CC">
      <w:pPr>
        <w:numPr>
          <w:ilvl w:val="1"/>
          <w:numId w:val="1"/>
        </w:numPr>
        <w:tabs>
          <w:tab w:val="left" w:pos="0"/>
        </w:tabs>
        <w:spacing w:before="0"/>
        <w:ind w:left="0" w:hanging="426"/>
        <w:contextualSpacing/>
        <w:outlineLvl w:val="1"/>
        <w:rPr>
          <w:rFonts w:ascii="Arial" w:hAnsi="Arial" w:cs="Arial"/>
          <w:b/>
          <w:lang w:val="ru-RU"/>
        </w:rPr>
      </w:pPr>
      <w:r w:rsidRPr="000E7988">
        <w:rPr>
          <w:rFonts w:ascii="Arial" w:hAnsi="Arial" w:cs="Arial"/>
          <w:b/>
          <w:lang w:val="ru-RU"/>
        </w:rPr>
        <w:t>Сроки проведения Акции.</w:t>
      </w:r>
    </w:p>
    <w:p w:rsidR="009027CC" w:rsidRPr="000E7988" w:rsidRDefault="009027CC" w:rsidP="009027CC">
      <w:pPr>
        <w:tabs>
          <w:tab w:val="clear" w:pos="907"/>
          <w:tab w:val="clear" w:pos="1644"/>
          <w:tab w:val="left" w:pos="0"/>
          <w:tab w:val="left" w:pos="426"/>
        </w:tabs>
        <w:spacing w:before="0"/>
        <w:contextualSpacing/>
        <w:outlineLvl w:val="1"/>
        <w:rPr>
          <w:rFonts w:ascii="Arial" w:hAnsi="Arial" w:cs="Arial"/>
          <w:lang w:val="ru-RU"/>
        </w:rPr>
      </w:pPr>
    </w:p>
    <w:p w:rsidR="009027CC" w:rsidRPr="000E7988" w:rsidRDefault="009027CC" w:rsidP="009027CC">
      <w:pPr>
        <w:numPr>
          <w:ilvl w:val="2"/>
          <w:numId w:val="1"/>
        </w:numPr>
        <w:tabs>
          <w:tab w:val="left" w:pos="0"/>
        </w:tabs>
        <w:spacing w:before="0"/>
        <w:ind w:left="0" w:hanging="426"/>
        <w:contextualSpacing/>
        <w:outlineLvl w:val="2"/>
        <w:rPr>
          <w:rFonts w:ascii="Arial" w:hAnsi="Arial" w:cs="Arial"/>
          <w:b/>
          <w:lang w:val="ru-RU"/>
        </w:rPr>
      </w:pPr>
      <w:bookmarkStart w:id="1" w:name="_Ref412289874"/>
      <w:r w:rsidRPr="000E7988">
        <w:rPr>
          <w:rFonts w:ascii="Arial" w:hAnsi="Arial" w:cs="Arial"/>
          <w:lang w:val="ru-RU"/>
        </w:rPr>
        <w:t>Общий срок проведения Акции с «</w:t>
      </w:r>
      <w:r w:rsidR="00844E3F" w:rsidRPr="000E7988">
        <w:rPr>
          <w:rFonts w:ascii="Arial" w:hAnsi="Arial" w:cs="Arial"/>
          <w:lang w:val="ru-RU"/>
        </w:rPr>
        <w:t>6</w:t>
      </w:r>
      <w:r w:rsidRPr="000E7988">
        <w:rPr>
          <w:rFonts w:ascii="Arial" w:hAnsi="Arial" w:cs="Arial"/>
          <w:lang w:val="ru-RU"/>
        </w:rPr>
        <w:t xml:space="preserve">» </w:t>
      </w:r>
      <w:r w:rsidR="00844E3F" w:rsidRPr="000E7988">
        <w:rPr>
          <w:rFonts w:ascii="Arial" w:hAnsi="Arial" w:cs="Arial"/>
          <w:lang w:val="ru-RU"/>
        </w:rPr>
        <w:t xml:space="preserve">марта </w:t>
      </w:r>
      <w:r w:rsidRPr="000E7988">
        <w:rPr>
          <w:rFonts w:ascii="Arial" w:hAnsi="Arial" w:cs="Arial"/>
          <w:lang w:val="ru-RU"/>
        </w:rPr>
        <w:t xml:space="preserve">  2017 года по «</w:t>
      </w:r>
      <w:r w:rsidR="00844E3F" w:rsidRPr="000E7988">
        <w:rPr>
          <w:rFonts w:ascii="Arial" w:hAnsi="Arial" w:cs="Arial"/>
          <w:lang w:val="ru-RU"/>
        </w:rPr>
        <w:t>8</w:t>
      </w:r>
      <w:r w:rsidRPr="000E7988">
        <w:rPr>
          <w:rFonts w:ascii="Arial" w:hAnsi="Arial" w:cs="Arial"/>
          <w:lang w:val="ru-RU"/>
        </w:rPr>
        <w:t xml:space="preserve">» </w:t>
      </w:r>
      <w:r w:rsidR="00844E3F" w:rsidRPr="000E7988">
        <w:rPr>
          <w:rFonts w:ascii="Arial" w:hAnsi="Arial" w:cs="Arial"/>
          <w:lang w:val="ru-RU"/>
        </w:rPr>
        <w:t>марта</w:t>
      </w:r>
      <w:r w:rsidRPr="000E7988">
        <w:rPr>
          <w:rFonts w:ascii="Arial" w:hAnsi="Arial" w:cs="Arial"/>
          <w:lang w:val="ru-RU"/>
        </w:rPr>
        <w:t xml:space="preserve"> 2017 года (включительно).</w:t>
      </w:r>
      <w:bookmarkEnd w:id="1"/>
    </w:p>
    <w:p w:rsidR="009027CC" w:rsidRPr="000E7988" w:rsidRDefault="009027CC" w:rsidP="009027CC">
      <w:pPr>
        <w:numPr>
          <w:ilvl w:val="2"/>
          <w:numId w:val="1"/>
        </w:numPr>
        <w:tabs>
          <w:tab w:val="left" w:pos="0"/>
        </w:tabs>
        <w:spacing w:before="0"/>
        <w:ind w:left="0" w:hanging="426"/>
        <w:contextualSpacing/>
        <w:outlineLvl w:val="2"/>
        <w:rPr>
          <w:rFonts w:ascii="Arial" w:hAnsi="Arial" w:cs="Arial"/>
          <w:b/>
          <w:lang w:val="ru-RU"/>
        </w:rPr>
      </w:pPr>
      <w:r w:rsidRPr="000E7988">
        <w:rPr>
          <w:rFonts w:ascii="Arial" w:hAnsi="Arial" w:cs="Arial"/>
          <w:lang w:val="ru-RU"/>
        </w:rPr>
        <w:t>Период совершения покупки с «</w:t>
      </w:r>
      <w:r w:rsidR="00844E3F" w:rsidRPr="000E7988">
        <w:rPr>
          <w:rFonts w:ascii="Arial" w:hAnsi="Arial" w:cs="Arial"/>
          <w:lang w:val="ru-RU"/>
        </w:rPr>
        <w:t>6</w:t>
      </w:r>
      <w:r w:rsidRPr="000E7988">
        <w:rPr>
          <w:rFonts w:ascii="Arial" w:hAnsi="Arial" w:cs="Arial"/>
          <w:lang w:val="ru-RU"/>
        </w:rPr>
        <w:t xml:space="preserve">» </w:t>
      </w:r>
      <w:r w:rsidR="00844E3F" w:rsidRPr="000E7988">
        <w:rPr>
          <w:rFonts w:ascii="Arial" w:hAnsi="Arial" w:cs="Arial"/>
          <w:lang w:val="ru-RU"/>
        </w:rPr>
        <w:t xml:space="preserve">марта </w:t>
      </w:r>
      <w:r w:rsidRPr="000E7988">
        <w:rPr>
          <w:rFonts w:ascii="Arial" w:hAnsi="Arial" w:cs="Arial"/>
          <w:lang w:val="ru-RU"/>
        </w:rPr>
        <w:t xml:space="preserve"> 2017 года по «</w:t>
      </w:r>
      <w:r w:rsidR="00844E3F" w:rsidRPr="000E7988">
        <w:rPr>
          <w:rFonts w:ascii="Arial" w:hAnsi="Arial" w:cs="Arial"/>
          <w:lang w:val="ru-RU"/>
        </w:rPr>
        <w:t>8</w:t>
      </w:r>
      <w:r w:rsidRPr="000E7988">
        <w:rPr>
          <w:rFonts w:ascii="Arial" w:hAnsi="Arial" w:cs="Arial"/>
          <w:lang w:val="ru-RU"/>
        </w:rPr>
        <w:t xml:space="preserve">» </w:t>
      </w:r>
      <w:r w:rsidR="00844E3F" w:rsidRPr="000E7988">
        <w:rPr>
          <w:rFonts w:ascii="Arial" w:hAnsi="Arial" w:cs="Arial"/>
          <w:lang w:val="ru-RU"/>
        </w:rPr>
        <w:t>марта</w:t>
      </w:r>
      <w:r w:rsidRPr="000E7988">
        <w:rPr>
          <w:rFonts w:ascii="Arial" w:hAnsi="Arial" w:cs="Arial"/>
          <w:lang w:val="ru-RU"/>
        </w:rPr>
        <w:t xml:space="preserve"> 2017 года (включительно).  </w:t>
      </w:r>
    </w:p>
    <w:p w:rsidR="009027CC" w:rsidRPr="000E7988" w:rsidRDefault="009027CC" w:rsidP="009027CC">
      <w:pPr>
        <w:numPr>
          <w:ilvl w:val="2"/>
          <w:numId w:val="1"/>
        </w:numPr>
        <w:tabs>
          <w:tab w:val="left" w:pos="0"/>
        </w:tabs>
        <w:spacing w:before="0"/>
        <w:ind w:left="0" w:hanging="426"/>
        <w:contextualSpacing/>
        <w:outlineLvl w:val="2"/>
        <w:rPr>
          <w:rFonts w:ascii="Arial" w:hAnsi="Arial" w:cs="Arial"/>
          <w:b/>
          <w:lang w:val="ru-RU"/>
        </w:rPr>
      </w:pPr>
      <w:bookmarkStart w:id="2" w:name="_Ref412289829"/>
      <w:r w:rsidRPr="000E7988">
        <w:rPr>
          <w:rFonts w:ascii="Arial" w:hAnsi="Arial" w:cs="Arial"/>
          <w:lang w:val="ru-RU"/>
        </w:rPr>
        <w:t>Период регистрации номеров кассовых чеков (далее – Период регистрации Чеков / Номеров Чеков / Номеров): с 00 часов 00 минут 00 секунд с «</w:t>
      </w:r>
      <w:r w:rsidR="00844E3F" w:rsidRPr="000E7988">
        <w:rPr>
          <w:rFonts w:ascii="Arial" w:hAnsi="Arial" w:cs="Arial"/>
          <w:lang w:val="ru-RU"/>
        </w:rPr>
        <w:t>6</w:t>
      </w:r>
      <w:r w:rsidRPr="000E7988">
        <w:rPr>
          <w:rFonts w:ascii="Arial" w:hAnsi="Arial" w:cs="Arial"/>
          <w:lang w:val="ru-RU"/>
        </w:rPr>
        <w:t xml:space="preserve">» </w:t>
      </w:r>
      <w:r w:rsidR="00844E3F" w:rsidRPr="000E7988">
        <w:rPr>
          <w:rFonts w:ascii="Arial" w:hAnsi="Arial" w:cs="Arial"/>
          <w:lang w:val="ru-RU"/>
        </w:rPr>
        <w:t>марта</w:t>
      </w:r>
      <w:r w:rsidRPr="000E7988">
        <w:rPr>
          <w:rFonts w:ascii="Arial" w:hAnsi="Arial" w:cs="Arial"/>
          <w:lang w:val="ru-RU"/>
        </w:rPr>
        <w:t xml:space="preserve">  2017 года по 23 часов 59 минут 59 секунд «</w:t>
      </w:r>
      <w:r w:rsidR="00844E3F" w:rsidRPr="000E7988">
        <w:rPr>
          <w:rFonts w:ascii="Arial" w:hAnsi="Arial" w:cs="Arial"/>
          <w:lang w:val="ru-RU"/>
        </w:rPr>
        <w:t>8</w:t>
      </w:r>
      <w:r w:rsidRPr="000E7988">
        <w:rPr>
          <w:rFonts w:ascii="Arial" w:hAnsi="Arial" w:cs="Arial"/>
          <w:lang w:val="ru-RU"/>
        </w:rPr>
        <w:t xml:space="preserve">» </w:t>
      </w:r>
      <w:r w:rsidR="00844E3F" w:rsidRPr="000E7988">
        <w:rPr>
          <w:rFonts w:ascii="Arial" w:hAnsi="Arial" w:cs="Arial"/>
          <w:lang w:val="ru-RU"/>
        </w:rPr>
        <w:t>марта</w:t>
      </w:r>
      <w:r w:rsidRPr="000E7988">
        <w:rPr>
          <w:rFonts w:ascii="Arial" w:hAnsi="Arial" w:cs="Arial"/>
          <w:lang w:val="ru-RU"/>
        </w:rPr>
        <w:t xml:space="preserve"> 2017 года (включительно)  по московскому времени.</w:t>
      </w:r>
      <w:bookmarkEnd w:id="2"/>
      <w:r w:rsidRPr="000E7988">
        <w:rPr>
          <w:rFonts w:ascii="Arial" w:hAnsi="Arial" w:cs="Arial"/>
          <w:lang w:val="ru-RU"/>
        </w:rPr>
        <w:t xml:space="preserve"> </w:t>
      </w:r>
    </w:p>
    <w:p w:rsidR="009027CC" w:rsidRPr="000E7988" w:rsidRDefault="009027CC" w:rsidP="009027CC">
      <w:pPr>
        <w:tabs>
          <w:tab w:val="left" w:pos="0"/>
        </w:tabs>
        <w:spacing w:before="0"/>
        <w:contextualSpacing/>
        <w:outlineLvl w:val="2"/>
        <w:rPr>
          <w:rFonts w:ascii="Arial" w:hAnsi="Arial" w:cs="Arial"/>
          <w:b/>
          <w:lang w:val="ru-RU"/>
        </w:rPr>
      </w:pPr>
    </w:p>
    <w:p w:rsidR="009027CC" w:rsidRPr="000E7988" w:rsidRDefault="009027CC" w:rsidP="009027CC">
      <w:pPr>
        <w:numPr>
          <w:ilvl w:val="0"/>
          <w:numId w:val="1"/>
        </w:numPr>
        <w:tabs>
          <w:tab w:val="left" w:pos="0"/>
        </w:tabs>
        <w:spacing w:before="0"/>
        <w:ind w:left="0" w:hanging="426"/>
        <w:contextualSpacing/>
        <w:rPr>
          <w:rFonts w:ascii="Arial" w:hAnsi="Arial" w:cs="Arial"/>
          <w:b/>
          <w:lang w:val="ru-RU"/>
        </w:rPr>
      </w:pPr>
      <w:r w:rsidRPr="000E7988">
        <w:rPr>
          <w:rFonts w:ascii="Arial" w:hAnsi="Arial" w:cs="Arial"/>
          <w:b/>
          <w:lang w:val="ru-RU"/>
        </w:rPr>
        <w:t>Условия участия в Акции.</w:t>
      </w:r>
    </w:p>
    <w:p w:rsidR="009027CC" w:rsidRPr="000E7988" w:rsidRDefault="009027CC" w:rsidP="009027CC">
      <w:pPr>
        <w:tabs>
          <w:tab w:val="left" w:pos="0"/>
        </w:tabs>
        <w:spacing w:before="0"/>
        <w:contextualSpacing/>
        <w:rPr>
          <w:rFonts w:ascii="Arial" w:hAnsi="Arial" w:cs="Arial"/>
          <w:b/>
          <w:lang w:val="ru-RU"/>
        </w:rPr>
      </w:pPr>
    </w:p>
    <w:p w:rsidR="009027CC" w:rsidRPr="000E7988" w:rsidRDefault="009027CC" w:rsidP="009027CC">
      <w:pPr>
        <w:pStyle w:val="Schedule1"/>
        <w:numPr>
          <w:ilvl w:val="1"/>
          <w:numId w:val="1"/>
        </w:numPr>
        <w:tabs>
          <w:tab w:val="left" w:pos="0"/>
        </w:tabs>
        <w:spacing w:before="0"/>
        <w:ind w:left="0" w:hanging="426"/>
        <w:contextualSpacing/>
        <w:rPr>
          <w:rFonts w:ascii="Arial" w:hAnsi="Arial" w:cs="Arial"/>
          <w:b w:val="0"/>
          <w:iCs/>
          <w:lang w:val="ru-RU"/>
        </w:rPr>
      </w:pPr>
      <w:bookmarkStart w:id="3" w:name="_Ref412290315"/>
      <w:r w:rsidRPr="000E7988">
        <w:rPr>
          <w:rFonts w:ascii="Arial" w:hAnsi="Arial" w:cs="Arial"/>
          <w:b w:val="0"/>
          <w:iCs/>
          <w:lang w:val="ru-RU"/>
        </w:rPr>
        <w:t xml:space="preserve">Участниками Акции могут быть </w:t>
      </w:r>
      <w:bookmarkEnd w:id="3"/>
      <w:r w:rsidRPr="000E7988">
        <w:rPr>
          <w:rFonts w:ascii="Arial" w:hAnsi="Arial" w:cs="Arial"/>
          <w:b w:val="0"/>
          <w:iCs/>
          <w:lang w:val="ru-RU"/>
        </w:rPr>
        <w:t xml:space="preserve">только многодетные семьи с тремя и более </w:t>
      </w:r>
      <w:r w:rsidR="00844E3F" w:rsidRPr="000E7988">
        <w:rPr>
          <w:rFonts w:ascii="Arial" w:hAnsi="Arial" w:cs="Arial"/>
          <w:b w:val="0"/>
          <w:iCs/>
          <w:lang w:val="ru-RU"/>
        </w:rPr>
        <w:t>дочерьми</w:t>
      </w:r>
      <w:r w:rsidRPr="000E7988">
        <w:rPr>
          <w:rFonts w:ascii="Arial" w:hAnsi="Arial" w:cs="Arial"/>
          <w:b w:val="0"/>
          <w:iCs/>
          <w:lang w:val="ru-RU"/>
        </w:rPr>
        <w:t>:</w:t>
      </w:r>
      <w:r w:rsidR="00A51EBB" w:rsidRPr="000E7988">
        <w:rPr>
          <w:rFonts w:ascii="Arial" w:hAnsi="Arial" w:cs="Arial"/>
          <w:lang w:val="ru-RU"/>
        </w:rPr>
        <w:t xml:space="preserve"> </w:t>
      </w:r>
      <w:r w:rsidR="00A51EBB" w:rsidRPr="000E7988">
        <w:rPr>
          <w:rFonts w:ascii="Arial" w:hAnsi="Arial" w:cs="Arial"/>
          <w:b w:val="0"/>
          <w:lang w:val="ru-RU"/>
        </w:rPr>
        <w:t>наличие оригинала документа</w:t>
      </w:r>
      <w:r w:rsidR="00C20B6E" w:rsidRPr="000E7988">
        <w:rPr>
          <w:rFonts w:ascii="Arial" w:hAnsi="Arial" w:cs="Arial"/>
          <w:b w:val="0"/>
          <w:lang w:val="ru-RU"/>
        </w:rPr>
        <w:t xml:space="preserve"> (паспорт, удостоверение)</w:t>
      </w:r>
      <w:r w:rsidR="00A51EBB" w:rsidRPr="000E7988">
        <w:rPr>
          <w:rFonts w:ascii="Arial" w:hAnsi="Arial" w:cs="Arial"/>
          <w:b w:val="0"/>
          <w:lang w:val="ru-RU"/>
        </w:rPr>
        <w:t xml:space="preserve">, подтверждающего наличие в семье трех и более </w:t>
      </w:r>
      <w:r w:rsidR="00844E3F" w:rsidRPr="000E7988">
        <w:rPr>
          <w:rFonts w:ascii="Arial" w:hAnsi="Arial" w:cs="Arial"/>
          <w:b w:val="0"/>
          <w:lang w:val="ru-RU"/>
        </w:rPr>
        <w:t>дочерей</w:t>
      </w:r>
      <w:r w:rsidR="00A51EBB" w:rsidRPr="000E7988">
        <w:rPr>
          <w:rFonts w:ascii="Arial" w:hAnsi="Arial" w:cs="Arial"/>
          <w:b w:val="0"/>
          <w:lang w:val="ru-RU"/>
        </w:rPr>
        <w:t xml:space="preserve"> в возрасте до 18 лет (то есть возраст всех </w:t>
      </w:r>
      <w:r w:rsidR="00844E3F" w:rsidRPr="000E7988">
        <w:rPr>
          <w:rFonts w:ascii="Arial" w:hAnsi="Arial" w:cs="Arial"/>
          <w:b w:val="0"/>
          <w:lang w:val="ru-RU"/>
        </w:rPr>
        <w:t>дочерей</w:t>
      </w:r>
      <w:r w:rsidR="00A51EBB" w:rsidRPr="000E7988">
        <w:rPr>
          <w:rFonts w:ascii="Arial" w:hAnsi="Arial" w:cs="Arial"/>
          <w:b w:val="0"/>
          <w:lang w:val="ru-RU"/>
        </w:rPr>
        <w:t xml:space="preserve"> должен быть не старше 18 лет) обязательно</w:t>
      </w:r>
    </w:p>
    <w:p w:rsidR="009027CC" w:rsidRPr="000E7988" w:rsidRDefault="009027CC" w:rsidP="009027CC">
      <w:pPr>
        <w:pStyle w:val="Schedule2"/>
        <w:numPr>
          <w:ilvl w:val="2"/>
          <w:numId w:val="1"/>
        </w:numPr>
        <w:tabs>
          <w:tab w:val="clear" w:pos="1644"/>
          <w:tab w:val="left" w:pos="0"/>
        </w:tabs>
        <w:spacing w:before="0"/>
        <w:ind w:left="0" w:hanging="426"/>
        <w:contextualSpacing/>
        <w:rPr>
          <w:rFonts w:ascii="Arial" w:hAnsi="Arial" w:cs="Arial"/>
          <w:lang w:val="ru-RU"/>
        </w:rPr>
      </w:pPr>
      <w:r w:rsidRPr="000E7988">
        <w:rPr>
          <w:rFonts w:ascii="Arial" w:hAnsi="Arial" w:cs="Arial"/>
          <w:iCs/>
          <w:lang w:val="ru-RU"/>
        </w:rPr>
        <w:t xml:space="preserve">Товар по акции одна семья может приобрести </w:t>
      </w:r>
      <w:r w:rsidR="00A51EBB" w:rsidRPr="000E7988">
        <w:rPr>
          <w:rFonts w:ascii="Arial" w:hAnsi="Arial" w:cs="Arial"/>
          <w:iCs/>
          <w:lang w:val="ru-RU"/>
        </w:rPr>
        <w:t xml:space="preserve">ЕДИНОЖДЫ в период с </w:t>
      </w:r>
      <w:r w:rsidR="00844E3F" w:rsidRPr="000E7988">
        <w:rPr>
          <w:rFonts w:ascii="Arial" w:hAnsi="Arial" w:cs="Arial"/>
          <w:iCs/>
          <w:lang w:val="ru-RU"/>
        </w:rPr>
        <w:t>6</w:t>
      </w:r>
      <w:r w:rsidR="00A51EBB" w:rsidRPr="000E7988">
        <w:rPr>
          <w:rFonts w:ascii="Arial" w:hAnsi="Arial" w:cs="Arial"/>
          <w:iCs/>
          <w:lang w:val="ru-RU"/>
        </w:rPr>
        <w:t xml:space="preserve"> </w:t>
      </w:r>
      <w:r w:rsidR="00844E3F" w:rsidRPr="000E7988">
        <w:rPr>
          <w:rFonts w:ascii="Arial" w:hAnsi="Arial" w:cs="Arial"/>
          <w:iCs/>
          <w:lang w:val="ru-RU"/>
        </w:rPr>
        <w:t>марта</w:t>
      </w:r>
      <w:r w:rsidR="00A51EBB" w:rsidRPr="000E7988">
        <w:rPr>
          <w:rFonts w:ascii="Arial" w:hAnsi="Arial" w:cs="Arial"/>
          <w:iCs/>
          <w:lang w:val="ru-RU"/>
        </w:rPr>
        <w:t xml:space="preserve"> 2017 по </w:t>
      </w:r>
      <w:r w:rsidR="00844E3F" w:rsidRPr="000E7988">
        <w:rPr>
          <w:rFonts w:ascii="Arial" w:hAnsi="Arial" w:cs="Arial"/>
          <w:iCs/>
          <w:lang w:val="ru-RU"/>
        </w:rPr>
        <w:t>8 марта</w:t>
      </w:r>
      <w:r w:rsidR="00A51EBB" w:rsidRPr="000E7988">
        <w:rPr>
          <w:rFonts w:ascii="Arial" w:hAnsi="Arial" w:cs="Arial"/>
          <w:iCs/>
          <w:lang w:val="ru-RU"/>
        </w:rPr>
        <w:t xml:space="preserve"> 2017.</w:t>
      </w:r>
    </w:p>
    <w:p w:rsidR="009027CC" w:rsidRPr="000E7988" w:rsidRDefault="009027CC" w:rsidP="009027CC">
      <w:pPr>
        <w:pStyle w:val="Schedule1"/>
        <w:numPr>
          <w:ilvl w:val="1"/>
          <w:numId w:val="1"/>
        </w:numPr>
        <w:tabs>
          <w:tab w:val="left" w:pos="0"/>
        </w:tabs>
        <w:spacing w:before="0"/>
        <w:ind w:left="0" w:hanging="426"/>
        <w:contextualSpacing/>
        <w:rPr>
          <w:rFonts w:ascii="Arial" w:hAnsi="Arial" w:cs="Arial"/>
          <w:b w:val="0"/>
          <w:lang w:val="ru-RU"/>
        </w:rPr>
      </w:pPr>
      <w:r w:rsidRPr="000E7988">
        <w:rPr>
          <w:rFonts w:ascii="Arial" w:hAnsi="Arial" w:cs="Arial"/>
          <w:b w:val="0"/>
          <w:lang w:val="ru-RU"/>
        </w:rPr>
        <w:t>Участники Акции имеют, в частности, следующие права:</w:t>
      </w:r>
    </w:p>
    <w:p w:rsidR="009027CC" w:rsidRPr="000E7988" w:rsidRDefault="009027CC" w:rsidP="009027CC">
      <w:pPr>
        <w:pStyle w:val="Schedule2"/>
        <w:numPr>
          <w:ilvl w:val="2"/>
          <w:numId w:val="1"/>
        </w:numPr>
        <w:tabs>
          <w:tab w:val="clear" w:pos="1644"/>
          <w:tab w:val="left" w:pos="0"/>
        </w:tabs>
        <w:spacing w:before="0"/>
        <w:ind w:left="0" w:hanging="426"/>
        <w:contextualSpacing/>
        <w:rPr>
          <w:rFonts w:ascii="Arial" w:hAnsi="Arial" w:cs="Arial"/>
          <w:lang w:val="ru-RU"/>
        </w:rPr>
      </w:pPr>
      <w:r w:rsidRPr="000E7988">
        <w:rPr>
          <w:rFonts w:ascii="Arial" w:hAnsi="Arial" w:cs="Arial"/>
          <w:lang w:val="ru-RU"/>
        </w:rPr>
        <w:t>право на получение информации об Акции в соответствии с настоящими Правилами;</w:t>
      </w:r>
    </w:p>
    <w:p w:rsidR="009027CC" w:rsidRPr="000E7988" w:rsidRDefault="009027CC" w:rsidP="009027CC">
      <w:pPr>
        <w:pStyle w:val="Schedule2"/>
        <w:numPr>
          <w:ilvl w:val="2"/>
          <w:numId w:val="1"/>
        </w:numPr>
        <w:tabs>
          <w:tab w:val="clear" w:pos="1644"/>
          <w:tab w:val="left" w:pos="0"/>
        </w:tabs>
        <w:spacing w:before="0"/>
        <w:ind w:left="0" w:hanging="426"/>
        <w:contextualSpacing/>
        <w:rPr>
          <w:rFonts w:ascii="Arial" w:hAnsi="Arial" w:cs="Arial"/>
          <w:lang w:val="ru-RU"/>
        </w:rPr>
      </w:pPr>
      <w:r w:rsidRPr="000E7988">
        <w:rPr>
          <w:rFonts w:ascii="Arial" w:hAnsi="Arial" w:cs="Arial"/>
          <w:lang w:val="ru-RU"/>
        </w:rPr>
        <w:t>иные права, предусмотренные настоящими Правилами.</w:t>
      </w:r>
    </w:p>
    <w:p w:rsidR="009027CC" w:rsidRPr="000E7988" w:rsidRDefault="009027CC" w:rsidP="009027CC">
      <w:pPr>
        <w:pStyle w:val="Schedule1"/>
        <w:numPr>
          <w:ilvl w:val="1"/>
          <w:numId w:val="1"/>
        </w:numPr>
        <w:tabs>
          <w:tab w:val="left" w:pos="0"/>
        </w:tabs>
        <w:spacing w:before="0"/>
        <w:ind w:left="0" w:hanging="426"/>
        <w:contextualSpacing/>
        <w:rPr>
          <w:rFonts w:ascii="Arial" w:hAnsi="Arial" w:cs="Arial"/>
          <w:b w:val="0"/>
          <w:lang w:val="ru-RU"/>
        </w:rPr>
      </w:pPr>
      <w:r w:rsidRPr="000E7988">
        <w:rPr>
          <w:rFonts w:ascii="Arial" w:hAnsi="Arial" w:cs="Arial"/>
          <w:b w:val="0"/>
          <w:lang w:val="ru-RU"/>
        </w:rPr>
        <w:t>Участники Акции несут, в частности, следующие обязанности:</w:t>
      </w:r>
    </w:p>
    <w:p w:rsidR="009027CC" w:rsidRPr="000E7988" w:rsidRDefault="009027CC" w:rsidP="009027CC">
      <w:pPr>
        <w:pStyle w:val="Schedule2"/>
        <w:numPr>
          <w:ilvl w:val="2"/>
          <w:numId w:val="1"/>
        </w:numPr>
        <w:tabs>
          <w:tab w:val="clear" w:pos="1644"/>
          <w:tab w:val="left" w:pos="0"/>
        </w:tabs>
        <w:spacing w:before="0"/>
        <w:ind w:left="0" w:hanging="426"/>
        <w:contextualSpacing/>
        <w:rPr>
          <w:rFonts w:ascii="Arial" w:hAnsi="Arial" w:cs="Arial"/>
          <w:lang w:val="ru-RU"/>
        </w:rPr>
      </w:pPr>
      <w:r w:rsidRPr="000E7988">
        <w:rPr>
          <w:rFonts w:ascii="Arial" w:hAnsi="Arial" w:cs="Arial"/>
          <w:lang w:val="ru-RU"/>
        </w:rPr>
        <w:t xml:space="preserve">соблюдать Правила Акции во время ее проведения; </w:t>
      </w:r>
    </w:p>
    <w:p w:rsidR="009027CC" w:rsidRPr="000E7988" w:rsidRDefault="009027CC" w:rsidP="009027CC">
      <w:pPr>
        <w:pStyle w:val="Schedule2"/>
        <w:tabs>
          <w:tab w:val="clear" w:pos="907"/>
          <w:tab w:val="clear" w:pos="1644"/>
          <w:tab w:val="left" w:pos="0"/>
          <w:tab w:val="num" w:pos="993"/>
          <w:tab w:val="num" w:pos="1707"/>
        </w:tabs>
        <w:spacing w:before="0"/>
        <w:ind w:left="0" w:firstLine="0"/>
        <w:contextualSpacing/>
        <w:rPr>
          <w:rFonts w:ascii="Arial" w:hAnsi="Arial" w:cs="Arial"/>
          <w:lang w:val="ru-RU"/>
        </w:rPr>
      </w:pPr>
      <w:r w:rsidRPr="000E7988">
        <w:rPr>
          <w:rFonts w:ascii="Arial" w:hAnsi="Arial" w:cs="Arial"/>
          <w:lang w:val="ru-RU"/>
        </w:rPr>
        <w:t>предоставлять Организатору достоверную информацию о себе в соответствии с Правилами Акции;</w:t>
      </w:r>
    </w:p>
    <w:p w:rsidR="009027CC" w:rsidRPr="000E7988" w:rsidRDefault="009027CC" w:rsidP="009027CC">
      <w:pPr>
        <w:pStyle w:val="Schedule2"/>
        <w:numPr>
          <w:ilvl w:val="2"/>
          <w:numId w:val="1"/>
        </w:numPr>
        <w:tabs>
          <w:tab w:val="clear" w:pos="1644"/>
          <w:tab w:val="left" w:pos="0"/>
          <w:tab w:val="num" w:pos="1707"/>
        </w:tabs>
        <w:spacing w:before="0"/>
        <w:ind w:left="0" w:hanging="426"/>
        <w:contextualSpacing/>
        <w:rPr>
          <w:rFonts w:ascii="Arial" w:hAnsi="Arial" w:cs="Arial"/>
          <w:lang w:val="ru-RU"/>
        </w:rPr>
      </w:pPr>
      <w:r w:rsidRPr="000E7988">
        <w:rPr>
          <w:rFonts w:ascii="Arial" w:hAnsi="Arial" w:cs="Arial"/>
          <w:lang w:val="ru-RU"/>
        </w:rPr>
        <w:t>иные обязанности, предусмотренные настоящими Правилами.</w:t>
      </w:r>
      <w:r w:rsidRPr="000E7988">
        <w:rPr>
          <w:rFonts w:ascii="Arial" w:hAnsi="Arial" w:cs="Arial"/>
          <w:lang w:val="ru-RU"/>
        </w:rPr>
        <w:tab/>
      </w:r>
    </w:p>
    <w:p w:rsidR="009027CC" w:rsidRPr="000E7988" w:rsidRDefault="009027CC" w:rsidP="009027CC">
      <w:pPr>
        <w:pStyle w:val="a3"/>
        <w:spacing w:before="0"/>
        <w:ind w:left="0"/>
        <w:rPr>
          <w:rFonts w:ascii="Arial" w:hAnsi="Arial" w:cs="Arial"/>
          <w:lang w:val="ru-RU" w:eastAsia="en-US"/>
        </w:rPr>
      </w:pPr>
    </w:p>
    <w:p w:rsidR="00A51EBB" w:rsidRPr="000E7988" w:rsidRDefault="00A51EBB" w:rsidP="0054446B">
      <w:pPr>
        <w:pStyle w:val="a5"/>
        <w:numPr>
          <w:ilvl w:val="0"/>
          <w:numId w:val="1"/>
        </w:numPr>
        <w:tabs>
          <w:tab w:val="left" w:pos="0"/>
        </w:tabs>
        <w:spacing w:before="0"/>
        <w:ind w:left="0" w:hanging="426"/>
        <w:rPr>
          <w:rFonts w:ascii="Arial" w:hAnsi="Arial" w:cs="Arial"/>
          <w:b/>
          <w:lang w:val="ru-RU"/>
        </w:rPr>
      </w:pPr>
      <w:r w:rsidRPr="000E7988">
        <w:rPr>
          <w:rFonts w:ascii="Arial" w:hAnsi="Arial" w:cs="Arial"/>
          <w:b/>
          <w:lang w:val="ru-RU"/>
        </w:rPr>
        <w:t>Скидки</w:t>
      </w:r>
    </w:p>
    <w:p w:rsidR="00A51EBB" w:rsidRPr="000E7988" w:rsidRDefault="00A51EBB" w:rsidP="00A51EBB">
      <w:pPr>
        <w:tabs>
          <w:tab w:val="left" w:pos="0"/>
        </w:tabs>
        <w:spacing w:before="0"/>
        <w:rPr>
          <w:rFonts w:ascii="Arial" w:hAnsi="Arial" w:cs="Arial"/>
          <w:b/>
          <w:lang w:val="ru-RU"/>
        </w:rPr>
      </w:pPr>
    </w:p>
    <w:p w:rsidR="00A51EBB" w:rsidRPr="000E7988" w:rsidRDefault="00844E3F" w:rsidP="00A51EBB">
      <w:pPr>
        <w:tabs>
          <w:tab w:val="left" w:pos="0"/>
        </w:tabs>
        <w:spacing w:before="0"/>
        <w:rPr>
          <w:rFonts w:ascii="Arial" w:hAnsi="Arial" w:cs="Arial"/>
          <w:lang w:val="ru-RU"/>
        </w:rPr>
      </w:pPr>
      <w:r w:rsidRPr="000E7988">
        <w:rPr>
          <w:rFonts w:ascii="Arial" w:hAnsi="Arial" w:cs="Arial"/>
          <w:b/>
          <w:lang w:val="ru-RU"/>
        </w:rPr>
        <w:lastRenderedPageBreak/>
        <w:t>3.1.</w:t>
      </w:r>
      <w:r w:rsidR="00A51EBB" w:rsidRPr="000E7988">
        <w:rPr>
          <w:rFonts w:ascii="Arial" w:hAnsi="Arial" w:cs="Arial"/>
          <w:b/>
          <w:lang w:val="ru-RU"/>
        </w:rPr>
        <w:t xml:space="preserve"> </w:t>
      </w:r>
      <w:r w:rsidR="00A51EBB" w:rsidRPr="000E7988">
        <w:rPr>
          <w:rFonts w:ascii="Arial" w:hAnsi="Arial" w:cs="Arial"/>
          <w:lang w:val="ru-RU"/>
        </w:rPr>
        <w:t xml:space="preserve"> Скидка </w:t>
      </w:r>
      <w:r w:rsidRPr="000E7988">
        <w:rPr>
          <w:rFonts w:ascii="Arial" w:hAnsi="Arial" w:cs="Arial"/>
          <w:lang w:val="ru-RU"/>
        </w:rPr>
        <w:t>5</w:t>
      </w:r>
      <w:r w:rsidR="00A51EBB" w:rsidRPr="000E7988">
        <w:rPr>
          <w:rFonts w:ascii="Arial" w:hAnsi="Arial" w:cs="Arial"/>
          <w:lang w:val="ru-RU"/>
        </w:rPr>
        <w:t xml:space="preserve">0% на одежду, поделки, </w:t>
      </w:r>
      <w:r w:rsidR="00C92E97">
        <w:rPr>
          <w:rFonts w:ascii="Arial" w:hAnsi="Arial" w:cs="Arial"/>
          <w:lang w:val="ru-RU"/>
        </w:rPr>
        <w:t xml:space="preserve">куклы, </w:t>
      </w:r>
      <w:r w:rsidR="0009280D" w:rsidRPr="000E7988">
        <w:rPr>
          <w:rFonts w:ascii="Arial" w:hAnsi="Arial" w:cs="Arial"/>
          <w:lang w:val="ru-RU"/>
        </w:rPr>
        <w:t>товары для творчества</w:t>
      </w:r>
      <w:r w:rsidR="00A51EBB" w:rsidRPr="000E7988">
        <w:rPr>
          <w:rFonts w:ascii="Arial" w:hAnsi="Arial" w:cs="Arial"/>
          <w:lang w:val="ru-RU"/>
        </w:rPr>
        <w:t xml:space="preserve"> </w:t>
      </w:r>
      <w:r w:rsidR="00C92E97">
        <w:rPr>
          <w:rFonts w:ascii="Arial" w:hAnsi="Arial" w:cs="Arial"/>
          <w:lang w:val="ru-RU"/>
        </w:rPr>
        <w:t>(</w:t>
      </w:r>
      <w:r w:rsidR="00A51EBB" w:rsidRPr="000E7988">
        <w:rPr>
          <w:rFonts w:ascii="Arial" w:hAnsi="Arial" w:cs="Arial"/>
          <w:lang w:val="ru-RU"/>
        </w:rPr>
        <w:t xml:space="preserve">только для </w:t>
      </w:r>
      <w:r w:rsidRPr="000E7988">
        <w:rPr>
          <w:rFonts w:ascii="Arial" w:hAnsi="Arial" w:cs="Arial"/>
          <w:lang w:val="ru-RU"/>
        </w:rPr>
        <w:t>девочек</w:t>
      </w:r>
      <w:r w:rsidR="00C92E97">
        <w:rPr>
          <w:rFonts w:ascii="Arial" w:hAnsi="Arial" w:cs="Arial"/>
          <w:lang w:val="ru-RU"/>
        </w:rPr>
        <w:t>)</w:t>
      </w:r>
      <w:r w:rsidR="00A51EBB" w:rsidRPr="000E7988">
        <w:rPr>
          <w:rFonts w:ascii="Arial" w:hAnsi="Arial" w:cs="Arial"/>
          <w:lang w:val="ru-RU"/>
        </w:rPr>
        <w:t xml:space="preserve"> с </w:t>
      </w:r>
      <w:r w:rsidRPr="000E7988">
        <w:rPr>
          <w:rFonts w:ascii="Arial" w:hAnsi="Arial" w:cs="Arial"/>
          <w:lang w:val="ru-RU"/>
        </w:rPr>
        <w:t>6 марта</w:t>
      </w:r>
      <w:r w:rsidR="00A51EBB" w:rsidRPr="000E7988">
        <w:rPr>
          <w:rFonts w:ascii="Arial" w:hAnsi="Arial" w:cs="Arial"/>
          <w:lang w:val="ru-RU"/>
        </w:rPr>
        <w:t xml:space="preserve"> 2017 по </w:t>
      </w:r>
      <w:r w:rsidRPr="000E7988">
        <w:rPr>
          <w:rFonts w:ascii="Arial" w:hAnsi="Arial" w:cs="Arial"/>
          <w:lang w:val="ru-RU"/>
        </w:rPr>
        <w:t xml:space="preserve">8 марта </w:t>
      </w:r>
      <w:r w:rsidR="00A51EBB" w:rsidRPr="000E7988">
        <w:rPr>
          <w:rFonts w:ascii="Arial" w:hAnsi="Arial" w:cs="Arial"/>
          <w:lang w:val="ru-RU"/>
        </w:rPr>
        <w:t>2017</w:t>
      </w:r>
    </w:p>
    <w:p w:rsidR="00A51EBB" w:rsidRPr="000E7988" w:rsidRDefault="00A51EBB" w:rsidP="00A51EBB">
      <w:pPr>
        <w:tabs>
          <w:tab w:val="left" w:pos="0"/>
        </w:tabs>
        <w:spacing w:before="0"/>
        <w:rPr>
          <w:rFonts w:ascii="Arial" w:hAnsi="Arial" w:cs="Arial"/>
          <w:lang w:val="ru-RU"/>
        </w:rPr>
      </w:pPr>
    </w:p>
    <w:p w:rsidR="00A51EBB" w:rsidRPr="000E7988" w:rsidRDefault="00A51EBB" w:rsidP="00A51EBB">
      <w:pPr>
        <w:tabs>
          <w:tab w:val="left" w:pos="0"/>
        </w:tabs>
        <w:spacing w:before="0"/>
        <w:rPr>
          <w:rFonts w:ascii="Arial" w:hAnsi="Arial" w:cs="Arial"/>
          <w:b/>
          <w:lang w:val="ru-RU"/>
        </w:rPr>
      </w:pPr>
      <w:r w:rsidRPr="000E7988">
        <w:rPr>
          <w:rFonts w:ascii="Arial" w:hAnsi="Arial" w:cs="Arial"/>
          <w:b/>
          <w:lang w:val="ru-RU"/>
        </w:rPr>
        <w:t>3.2. В акции не участвуют следующие товары:</w:t>
      </w:r>
    </w:p>
    <w:p w:rsidR="00A51EBB" w:rsidRPr="000E7988" w:rsidRDefault="00A51EBB" w:rsidP="00A51EBB">
      <w:pPr>
        <w:tabs>
          <w:tab w:val="left" w:pos="0"/>
        </w:tabs>
        <w:spacing w:before="0"/>
        <w:rPr>
          <w:rFonts w:ascii="Arial" w:hAnsi="Arial" w:cs="Arial"/>
          <w:b/>
          <w:lang w:val="ru-RU"/>
        </w:rPr>
      </w:pPr>
    </w:p>
    <w:p w:rsidR="00A51EBB" w:rsidRPr="000E7988" w:rsidRDefault="0009280D" w:rsidP="00A51EBB">
      <w:pPr>
        <w:tabs>
          <w:tab w:val="left" w:pos="0"/>
        </w:tabs>
        <w:spacing w:before="0"/>
        <w:rPr>
          <w:rFonts w:ascii="Arial" w:hAnsi="Arial" w:cs="Arial"/>
          <w:b/>
          <w:lang w:val="ru-RU"/>
        </w:rPr>
      </w:pPr>
      <w:r w:rsidRPr="000E7988">
        <w:rPr>
          <w:rFonts w:ascii="Arial" w:hAnsi="Arial" w:cs="Arial"/>
          <w:b/>
          <w:lang w:val="ru-RU"/>
        </w:rPr>
        <w:t>-</w:t>
      </w:r>
      <w:r w:rsidR="00A51EBB" w:rsidRPr="000E7988">
        <w:rPr>
          <w:rFonts w:ascii="Arial" w:hAnsi="Arial" w:cs="Arial"/>
          <w:b/>
          <w:lang w:val="en-US"/>
        </w:rPr>
        <w:t>LEGO</w:t>
      </w:r>
    </w:p>
    <w:p w:rsidR="00A51EBB" w:rsidRPr="000E7988" w:rsidRDefault="00A51EBB" w:rsidP="00A51EBB">
      <w:pPr>
        <w:tabs>
          <w:tab w:val="left" w:pos="0"/>
        </w:tabs>
        <w:spacing w:before="0"/>
        <w:rPr>
          <w:rFonts w:ascii="Arial" w:hAnsi="Arial" w:cs="Arial"/>
          <w:b/>
          <w:lang w:val="ru-RU"/>
        </w:rPr>
      </w:pPr>
      <w:r w:rsidRPr="000E7988">
        <w:rPr>
          <w:rFonts w:ascii="Arial" w:hAnsi="Arial" w:cs="Arial"/>
          <w:b/>
          <w:lang w:val="ru-RU"/>
        </w:rPr>
        <w:t>-ПИТАНИЕ</w:t>
      </w:r>
    </w:p>
    <w:p w:rsidR="00A51EBB" w:rsidRPr="000E7988" w:rsidRDefault="0009280D" w:rsidP="00A51EBB">
      <w:pPr>
        <w:tabs>
          <w:tab w:val="left" w:pos="0"/>
        </w:tabs>
        <w:spacing w:before="0"/>
        <w:rPr>
          <w:rFonts w:ascii="Arial" w:hAnsi="Arial" w:cs="Arial"/>
          <w:b/>
          <w:lang w:val="ru-RU"/>
        </w:rPr>
      </w:pPr>
      <w:r w:rsidRPr="000E7988">
        <w:rPr>
          <w:rFonts w:ascii="Arial" w:hAnsi="Arial" w:cs="Arial"/>
          <w:b/>
          <w:lang w:val="ru-RU"/>
        </w:rPr>
        <w:t>-СРЕДСТВА ЛИЧНОЙ ГИГИЕНЫ (</w:t>
      </w:r>
      <w:r w:rsidR="00A51EBB" w:rsidRPr="000E7988">
        <w:rPr>
          <w:rFonts w:ascii="Arial" w:hAnsi="Arial" w:cs="Arial"/>
          <w:b/>
          <w:lang w:val="ru-RU"/>
        </w:rPr>
        <w:t>В ТОМ ЧИСЛЕ ПАМПЕРСЫ, КОСМЕТИКА И Т.П.)</w:t>
      </w:r>
    </w:p>
    <w:p w:rsidR="00844E3F" w:rsidRPr="000E7988" w:rsidRDefault="00A51EBB" w:rsidP="00A51EBB">
      <w:pPr>
        <w:tabs>
          <w:tab w:val="left" w:pos="0"/>
        </w:tabs>
        <w:spacing w:before="0"/>
        <w:rPr>
          <w:rFonts w:ascii="Arial" w:hAnsi="Arial" w:cs="Arial"/>
          <w:b/>
          <w:lang w:val="ru-RU"/>
        </w:rPr>
      </w:pPr>
      <w:r w:rsidRPr="000E7988">
        <w:rPr>
          <w:rFonts w:ascii="Arial" w:hAnsi="Arial" w:cs="Arial"/>
          <w:b/>
          <w:lang w:val="ru-RU"/>
        </w:rPr>
        <w:t>-КОЛЯСКИ</w:t>
      </w:r>
    </w:p>
    <w:p w:rsidR="00A51EBB" w:rsidRPr="000E7988" w:rsidRDefault="00A51EBB" w:rsidP="00A51EBB">
      <w:pPr>
        <w:tabs>
          <w:tab w:val="left" w:pos="0"/>
        </w:tabs>
        <w:spacing w:before="0"/>
        <w:rPr>
          <w:rFonts w:ascii="Arial" w:hAnsi="Arial" w:cs="Arial"/>
          <w:b/>
          <w:lang w:val="ru-RU"/>
        </w:rPr>
      </w:pPr>
      <w:r w:rsidRPr="000E7988">
        <w:rPr>
          <w:rFonts w:ascii="Arial" w:hAnsi="Arial" w:cs="Arial"/>
          <w:b/>
          <w:lang w:val="ru-RU"/>
        </w:rPr>
        <w:t>-</w:t>
      </w:r>
      <w:r w:rsidR="00360FB4" w:rsidRPr="000E7988">
        <w:rPr>
          <w:rFonts w:ascii="Arial" w:hAnsi="Arial" w:cs="Arial"/>
          <w:b/>
          <w:lang w:val="ru-RU"/>
        </w:rPr>
        <w:t>МЯГКИЕ ИГРУШКИ ХАНСА</w:t>
      </w:r>
    </w:p>
    <w:p w:rsidR="00360FB4" w:rsidRPr="000E7988" w:rsidRDefault="00844E3F" w:rsidP="00A51EBB">
      <w:pPr>
        <w:tabs>
          <w:tab w:val="left" w:pos="0"/>
        </w:tabs>
        <w:spacing w:before="0"/>
        <w:rPr>
          <w:rFonts w:ascii="Arial" w:hAnsi="Arial" w:cs="Arial"/>
          <w:b/>
          <w:lang w:val="ru-RU"/>
        </w:rPr>
      </w:pPr>
      <w:r w:rsidRPr="000E7988">
        <w:rPr>
          <w:rFonts w:ascii="Arial" w:hAnsi="Arial" w:cs="Arial"/>
          <w:b/>
          <w:lang w:val="ru-RU"/>
        </w:rPr>
        <w:t>-ИСПАНСКИЕ КУКЛЫ</w:t>
      </w:r>
    </w:p>
    <w:p w:rsidR="00844E3F" w:rsidRPr="000E7988" w:rsidRDefault="00844E3F" w:rsidP="00A51EBB">
      <w:pPr>
        <w:tabs>
          <w:tab w:val="left" w:pos="0"/>
        </w:tabs>
        <w:spacing w:before="0"/>
        <w:rPr>
          <w:rFonts w:ascii="Arial" w:hAnsi="Arial" w:cs="Arial"/>
          <w:b/>
          <w:lang w:val="ru-RU"/>
        </w:rPr>
      </w:pPr>
      <w:bookmarkStart w:id="4" w:name="_GoBack"/>
      <w:bookmarkEnd w:id="4"/>
    </w:p>
    <w:p w:rsidR="00360FB4" w:rsidRPr="000E7988" w:rsidRDefault="00360FB4" w:rsidP="00360FB4">
      <w:pPr>
        <w:pStyle w:val="Schedule1"/>
        <w:tabs>
          <w:tab w:val="clear" w:pos="907"/>
          <w:tab w:val="left" w:pos="0"/>
        </w:tabs>
        <w:spacing w:before="0"/>
        <w:ind w:left="0" w:firstLine="0"/>
        <w:contextualSpacing/>
        <w:rPr>
          <w:rFonts w:ascii="Arial" w:hAnsi="Arial" w:cs="Arial"/>
          <w:b w:val="0"/>
          <w:color w:val="000000"/>
          <w:lang w:val="ru-RU"/>
        </w:rPr>
      </w:pPr>
      <w:r w:rsidRPr="000E7988">
        <w:rPr>
          <w:rFonts w:ascii="Arial" w:hAnsi="Arial" w:cs="Arial"/>
          <w:lang w:val="ru-RU"/>
        </w:rPr>
        <w:t xml:space="preserve">4. </w:t>
      </w:r>
      <w:proofErr w:type="gramStart"/>
      <w:r w:rsidRPr="000E7988">
        <w:rPr>
          <w:rFonts w:ascii="Arial" w:hAnsi="Arial" w:cs="Arial"/>
          <w:b w:val="0"/>
          <w:lang w:val="ru-RU"/>
        </w:rPr>
        <w:t>Организатор Акции имеет право на свое собственное усмотрение, не</w:t>
      </w:r>
      <w:r w:rsidRPr="000E7988">
        <w:rPr>
          <w:rFonts w:ascii="Arial" w:hAnsi="Arial" w:cs="Arial"/>
          <w:b w:val="0"/>
          <w:color w:val="000000"/>
          <w:lang w:val="ru-RU"/>
        </w:rPr>
        <w:t xml:space="preserve"> объясняя Участникам причин и не вступая с ними в переписку, признать недействительными любые действия участников Акции, а также запретить дальнейшее участие в Акции любому лицу, в отношении которого у Организатора возникли обоснованные подозрения в том, что оно подделывает данные или извлекает выгоду из любой подделки данных, необходимых для участия в Акции</w:t>
      </w:r>
      <w:proofErr w:type="gramEnd"/>
      <w:r w:rsidRPr="000E7988">
        <w:rPr>
          <w:rFonts w:ascii="Arial" w:hAnsi="Arial" w:cs="Arial"/>
          <w:b w:val="0"/>
          <w:color w:val="000000"/>
          <w:lang w:val="ru-RU"/>
        </w:rPr>
        <w:t xml:space="preserve"> в том числе, </w:t>
      </w:r>
      <w:proofErr w:type="gramStart"/>
      <w:r w:rsidRPr="000E7988">
        <w:rPr>
          <w:rFonts w:ascii="Arial" w:hAnsi="Arial" w:cs="Arial"/>
          <w:b w:val="0"/>
          <w:color w:val="000000"/>
          <w:lang w:val="ru-RU"/>
        </w:rPr>
        <w:t>но</w:t>
      </w:r>
      <w:proofErr w:type="gramEnd"/>
      <w:r w:rsidRPr="000E7988">
        <w:rPr>
          <w:rFonts w:ascii="Arial" w:hAnsi="Arial" w:cs="Arial"/>
          <w:b w:val="0"/>
          <w:color w:val="000000"/>
          <w:lang w:val="ru-RU"/>
        </w:rPr>
        <w:t xml:space="preserve"> не ограничиваясь следующими действиями:</w:t>
      </w:r>
    </w:p>
    <w:p w:rsidR="00360FB4" w:rsidRPr="000E7988" w:rsidRDefault="00360FB4" w:rsidP="00A51EBB">
      <w:pPr>
        <w:tabs>
          <w:tab w:val="left" w:pos="0"/>
        </w:tabs>
        <w:spacing w:before="0"/>
        <w:rPr>
          <w:rFonts w:ascii="Arial" w:hAnsi="Arial" w:cs="Arial"/>
          <w:b/>
          <w:lang w:val="ru-RU"/>
        </w:rPr>
      </w:pPr>
    </w:p>
    <w:p w:rsidR="00360FB4" w:rsidRPr="000E7988" w:rsidRDefault="00360FB4" w:rsidP="00360FB4">
      <w:pPr>
        <w:pStyle w:val="21"/>
        <w:tabs>
          <w:tab w:val="left" w:pos="0"/>
        </w:tabs>
        <w:spacing w:after="0" w:line="240" w:lineRule="auto"/>
        <w:ind w:left="412"/>
        <w:jc w:val="both"/>
        <w:rPr>
          <w:rFonts w:ascii="Arial" w:hAnsi="Arial" w:cs="Arial"/>
          <w:sz w:val="20"/>
          <w:szCs w:val="20"/>
        </w:rPr>
      </w:pPr>
      <w:r w:rsidRPr="000E7988">
        <w:rPr>
          <w:rFonts w:ascii="Arial" w:hAnsi="Arial" w:cs="Arial"/>
          <w:sz w:val="20"/>
          <w:szCs w:val="20"/>
        </w:rPr>
        <w:t>-Если у Организатора Акции есть сомнения в том, что предоставленная Участником информация неверна, неполна, ошибочна или неточна;</w:t>
      </w:r>
    </w:p>
    <w:p w:rsidR="00360FB4" w:rsidRPr="000E7988" w:rsidRDefault="00360FB4" w:rsidP="00A51EBB">
      <w:pPr>
        <w:tabs>
          <w:tab w:val="left" w:pos="0"/>
        </w:tabs>
        <w:spacing w:before="0"/>
        <w:rPr>
          <w:rFonts w:ascii="Arial" w:hAnsi="Arial" w:cs="Arial"/>
          <w:lang w:val="ru-RU"/>
        </w:rPr>
      </w:pPr>
      <w:r w:rsidRPr="000E7988">
        <w:rPr>
          <w:rFonts w:ascii="Arial" w:hAnsi="Arial" w:cs="Arial"/>
          <w:lang w:val="ru-RU"/>
        </w:rPr>
        <w:t xml:space="preserve">       - Если Участник действует в нарушение настоящих Правил</w:t>
      </w:r>
    </w:p>
    <w:p w:rsidR="00185A46" w:rsidRPr="000E7988" w:rsidRDefault="00185A46" w:rsidP="00A51EBB">
      <w:pPr>
        <w:tabs>
          <w:tab w:val="left" w:pos="0"/>
        </w:tabs>
        <w:spacing w:before="0"/>
        <w:rPr>
          <w:rFonts w:ascii="Arial" w:hAnsi="Arial" w:cs="Arial"/>
          <w:lang w:val="ru-RU"/>
        </w:rPr>
      </w:pPr>
      <w:r w:rsidRPr="000E7988">
        <w:rPr>
          <w:rFonts w:ascii="Arial" w:hAnsi="Arial" w:cs="Arial"/>
          <w:b/>
          <w:lang w:val="ru-RU"/>
        </w:rPr>
        <w:t xml:space="preserve">4.1. </w:t>
      </w:r>
      <w:r w:rsidRPr="000E7988">
        <w:rPr>
          <w:rFonts w:ascii="Arial" w:hAnsi="Arial" w:cs="Arial"/>
          <w:lang w:val="ru-RU"/>
        </w:rPr>
        <w:t>Организатор имеет право изменить Правила Акции в любой момент</w:t>
      </w:r>
    </w:p>
    <w:p w:rsidR="00360FB4" w:rsidRPr="000E7988" w:rsidRDefault="00360FB4" w:rsidP="00A51EBB">
      <w:pPr>
        <w:tabs>
          <w:tab w:val="left" w:pos="0"/>
        </w:tabs>
        <w:spacing w:before="0"/>
        <w:rPr>
          <w:rFonts w:ascii="Arial" w:hAnsi="Arial" w:cs="Arial"/>
          <w:lang w:val="ru-RU"/>
        </w:rPr>
      </w:pPr>
    </w:p>
    <w:p w:rsidR="00360FB4" w:rsidRPr="000E7988" w:rsidRDefault="00360FB4" w:rsidP="00360FB4">
      <w:pPr>
        <w:rPr>
          <w:rFonts w:ascii="Arial" w:eastAsia="Times New Roman" w:hAnsi="Arial" w:cs="Arial"/>
          <w:lang w:val="ru-RU" w:eastAsia="ru-RU"/>
        </w:rPr>
      </w:pPr>
      <w:r w:rsidRPr="000E7988">
        <w:rPr>
          <w:rFonts w:ascii="Arial" w:hAnsi="Arial" w:cs="Arial"/>
          <w:b/>
          <w:lang w:val="ru-RU"/>
        </w:rPr>
        <w:t xml:space="preserve">5. </w:t>
      </w:r>
      <w:r w:rsidRPr="000E7988">
        <w:rPr>
          <w:rFonts w:ascii="Arial" w:hAnsi="Arial" w:cs="Arial"/>
          <w:lang w:val="ru-RU"/>
        </w:rPr>
        <w:t xml:space="preserve">Информация и копии документов, указанные в пункте 2.1 настоящих Правил, должны быть представлены покупателем </w:t>
      </w:r>
      <w:proofErr w:type="gramStart"/>
      <w:r w:rsidRPr="000E7988">
        <w:rPr>
          <w:rFonts w:ascii="Arial" w:hAnsi="Arial" w:cs="Arial"/>
          <w:lang w:val="ru-RU"/>
        </w:rPr>
        <w:t>интернет-магазина</w:t>
      </w:r>
      <w:proofErr w:type="gramEnd"/>
      <w:r w:rsidRPr="000E7988">
        <w:rPr>
          <w:rFonts w:ascii="Arial" w:hAnsi="Arial" w:cs="Arial"/>
          <w:lang w:val="ru-RU"/>
        </w:rPr>
        <w:t xml:space="preserve"> Организатору  путем отправки данных на электронный адрес </w:t>
      </w:r>
      <w:hyperlink r:id="rId5" w:history="1">
        <w:r w:rsidRPr="000E7988">
          <w:rPr>
            <w:rFonts w:ascii="Arial" w:eastAsia="Times New Roman" w:hAnsi="Arial" w:cs="Arial"/>
            <w:color w:val="0000FF"/>
            <w:u w:val="single"/>
            <w:lang w:val="ru-RU" w:eastAsia="ru-RU"/>
          </w:rPr>
          <w:t>info@vinogradinki.ru</w:t>
        </w:r>
      </w:hyperlink>
      <w:r w:rsidRPr="000E7988">
        <w:rPr>
          <w:rFonts w:ascii="Arial" w:eastAsia="Times New Roman" w:hAnsi="Arial" w:cs="Arial"/>
          <w:lang w:val="ru-RU" w:eastAsia="ru-RU"/>
        </w:rPr>
        <w:t xml:space="preserve"> </w:t>
      </w:r>
    </w:p>
    <w:p w:rsidR="00A51EBB" w:rsidRPr="000E7988" w:rsidRDefault="00A51EBB" w:rsidP="00A51EBB">
      <w:pPr>
        <w:tabs>
          <w:tab w:val="left" w:pos="0"/>
        </w:tabs>
        <w:spacing w:before="0"/>
        <w:rPr>
          <w:rFonts w:ascii="Arial" w:hAnsi="Arial" w:cs="Arial"/>
          <w:lang w:val="ru-RU"/>
        </w:rPr>
      </w:pPr>
    </w:p>
    <w:p w:rsidR="00185A46" w:rsidRPr="000E7988" w:rsidRDefault="00185A46" w:rsidP="00A51EBB">
      <w:pPr>
        <w:tabs>
          <w:tab w:val="left" w:pos="0"/>
        </w:tabs>
        <w:spacing w:before="0"/>
        <w:rPr>
          <w:rFonts w:ascii="Arial" w:hAnsi="Arial" w:cs="Arial"/>
          <w:lang w:val="ru-RU"/>
        </w:rPr>
      </w:pPr>
      <w:r w:rsidRPr="000E7988">
        <w:rPr>
          <w:rFonts w:ascii="Arial" w:hAnsi="Arial" w:cs="Arial"/>
          <w:b/>
          <w:lang w:val="ru-RU"/>
        </w:rPr>
        <w:t xml:space="preserve">6. </w:t>
      </w:r>
      <w:r w:rsidRPr="000E7988">
        <w:rPr>
          <w:rFonts w:ascii="Arial" w:hAnsi="Arial" w:cs="Arial"/>
          <w:lang w:val="ru-RU"/>
        </w:rPr>
        <w:t>Участник соглашается с тем, что Организатор оставляет за собой право, без дополнительного уведомления, прекратить проведения Акции в любой момент.</w:t>
      </w:r>
    </w:p>
    <w:p w:rsidR="00185A46" w:rsidRPr="000E7988" w:rsidRDefault="00185A46" w:rsidP="00A51EBB">
      <w:pPr>
        <w:tabs>
          <w:tab w:val="left" w:pos="0"/>
        </w:tabs>
        <w:spacing w:before="0"/>
        <w:rPr>
          <w:rFonts w:ascii="Arial" w:hAnsi="Arial" w:cs="Arial"/>
          <w:lang w:val="ru-RU"/>
        </w:rPr>
      </w:pPr>
      <w:r w:rsidRPr="000E7988">
        <w:rPr>
          <w:rFonts w:ascii="Arial" w:hAnsi="Arial" w:cs="Arial"/>
          <w:lang w:val="ru-RU"/>
        </w:rPr>
        <w:t xml:space="preserve"> </w:t>
      </w:r>
    </w:p>
    <w:p w:rsidR="00185A46" w:rsidRPr="000E7988" w:rsidRDefault="00185A46" w:rsidP="00A51EBB">
      <w:pPr>
        <w:tabs>
          <w:tab w:val="left" w:pos="0"/>
        </w:tabs>
        <w:spacing w:before="0"/>
        <w:rPr>
          <w:rFonts w:ascii="Arial" w:hAnsi="Arial" w:cs="Arial"/>
          <w:b/>
          <w:lang w:val="ru-RU"/>
        </w:rPr>
      </w:pPr>
      <w:r w:rsidRPr="000E7988">
        <w:rPr>
          <w:rFonts w:ascii="Arial" w:hAnsi="Arial" w:cs="Arial"/>
          <w:b/>
          <w:lang w:val="ru-RU"/>
        </w:rPr>
        <w:t>7. Прочее</w:t>
      </w:r>
    </w:p>
    <w:p w:rsidR="00185A46" w:rsidRPr="000E7988" w:rsidRDefault="00185A46" w:rsidP="00185A46">
      <w:pPr>
        <w:pStyle w:val="Schedule1"/>
        <w:tabs>
          <w:tab w:val="clear" w:pos="907"/>
          <w:tab w:val="left" w:pos="0"/>
        </w:tabs>
        <w:spacing w:before="0"/>
        <w:ind w:left="0" w:firstLine="0"/>
        <w:contextualSpacing/>
        <w:rPr>
          <w:rFonts w:ascii="Arial" w:hAnsi="Arial" w:cs="Arial"/>
          <w:lang w:val="ru-RU"/>
        </w:rPr>
      </w:pPr>
    </w:p>
    <w:p w:rsidR="00185A46" w:rsidRPr="000E7988" w:rsidRDefault="00185A46" w:rsidP="00185A46">
      <w:pPr>
        <w:pStyle w:val="Schedule1"/>
        <w:tabs>
          <w:tab w:val="clear" w:pos="907"/>
          <w:tab w:val="left" w:pos="0"/>
        </w:tabs>
        <w:spacing w:before="0"/>
        <w:ind w:left="0" w:firstLine="0"/>
        <w:contextualSpacing/>
        <w:rPr>
          <w:rFonts w:ascii="Arial" w:hAnsi="Arial" w:cs="Arial"/>
          <w:b w:val="0"/>
          <w:color w:val="000000"/>
          <w:lang w:val="ru-RU"/>
        </w:rPr>
      </w:pPr>
      <w:r w:rsidRPr="000E7988">
        <w:rPr>
          <w:rFonts w:ascii="Arial" w:hAnsi="Arial" w:cs="Arial"/>
          <w:lang w:val="ru-RU"/>
        </w:rPr>
        <w:t>7.1</w:t>
      </w:r>
      <w:r w:rsidRPr="000E7988">
        <w:rPr>
          <w:rFonts w:ascii="Arial" w:hAnsi="Arial" w:cs="Arial"/>
          <w:b w:val="0"/>
          <w:lang w:val="ru-RU"/>
        </w:rPr>
        <w:t>.</w:t>
      </w:r>
      <w:r w:rsidRPr="000E7988">
        <w:rPr>
          <w:rFonts w:ascii="Arial" w:hAnsi="Arial" w:cs="Arial"/>
          <w:b w:val="0"/>
          <w:color w:val="000000"/>
          <w:lang w:val="ru-RU"/>
        </w:rPr>
        <w:t xml:space="preserve"> </w:t>
      </w:r>
      <w:proofErr w:type="gramStart"/>
      <w:r w:rsidRPr="000E7988">
        <w:rPr>
          <w:rFonts w:ascii="Arial" w:hAnsi="Arial" w:cs="Arial"/>
          <w:b w:val="0"/>
          <w:color w:val="000000"/>
          <w:lang w:val="ru-RU"/>
        </w:rPr>
        <w:t>Принимая участие в Акции и добровольно предоставляя свои персональные данные, Участник подтверждает свое согласие на обработку Организатором предоставленных персональных данных, включая сбор, систематизацию, накопление, хранение, уточнение (обновление, изменение), извлечение, использование, распространение, обезличивание, блокирование, удаление, уничтожение для целей проведения настоящей Акции на весь срок ее проведения и в течение 3 (трех) лет после её окончания, в соответствии с положениями, предусмотренными Федеральным</w:t>
      </w:r>
      <w:proofErr w:type="gramEnd"/>
      <w:r w:rsidRPr="000E7988">
        <w:rPr>
          <w:rFonts w:ascii="Arial" w:hAnsi="Arial" w:cs="Arial"/>
          <w:b w:val="0"/>
          <w:color w:val="000000"/>
          <w:lang w:val="ru-RU"/>
        </w:rPr>
        <w:t xml:space="preserve"> законом РФ № 152-ФЗ от 27 июля 2006 г. «О персональных данных» (далее - Закон).</w:t>
      </w:r>
    </w:p>
    <w:p w:rsidR="00185A46" w:rsidRPr="000E7988" w:rsidRDefault="00185A46" w:rsidP="00185A46">
      <w:pPr>
        <w:rPr>
          <w:rFonts w:ascii="Arial" w:eastAsia="Times New Roman" w:hAnsi="Arial" w:cs="Arial"/>
          <w:lang w:val="ru-RU" w:eastAsia="ru-RU"/>
        </w:rPr>
      </w:pPr>
      <w:r w:rsidRPr="000E7988">
        <w:rPr>
          <w:rFonts w:ascii="Arial" w:hAnsi="Arial" w:cs="Arial"/>
          <w:color w:val="000000"/>
          <w:lang w:val="ru-RU"/>
        </w:rPr>
        <w:t xml:space="preserve">Указанное согласие может быть отозвано Участником в любое время путем уведомления, направленного по электронной почте по адресу </w:t>
      </w:r>
      <w:hyperlink r:id="rId6" w:history="1">
        <w:r w:rsidRPr="000E7988">
          <w:rPr>
            <w:rFonts w:ascii="Arial" w:eastAsia="Times New Roman" w:hAnsi="Arial" w:cs="Arial"/>
            <w:color w:val="0000FF"/>
            <w:u w:val="single"/>
            <w:lang w:val="ru-RU" w:eastAsia="ru-RU"/>
          </w:rPr>
          <w:t>info@vinogradinki.ru</w:t>
        </w:r>
      </w:hyperlink>
      <w:r w:rsidRPr="000E7988">
        <w:rPr>
          <w:rFonts w:ascii="Arial" w:eastAsia="Times New Roman" w:hAnsi="Arial" w:cs="Arial"/>
          <w:lang w:val="ru-RU" w:eastAsia="ru-RU"/>
        </w:rPr>
        <w:t xml:space="preserve"> </w:t>
      </w:r>
    </w:p>
    <w:p w:rsidR="00185A46" w:rsidRPr="000E7988" w:rsidRDefault="00185A46" w:rsidP="00185A46">
      <w:pPr>
        <w:tabs>
          <w:tab w:val="left" w:pos="0"/>
        </w:tabs>
        <w:spacing w:before="0"/>
        <w:contextualSpacing/>
        <w:rPr>
          <w:rFonts w:ascii="Arial" w:hAnsi="Arial" w:cs="Arial"/>
          <w:color w:val="000000"/>
          <w:lang w:val="ru-RU"/>
        </w:rPr>
      </w:pPr>
      <w:r w:rsidRPr="000E7988">
        <w:rPr>
          <w:rFonts w:ascii="Arial" w:hAnsi="Arial" w:cs="Arial"/>
          <w:color w:val="000000"/>
          <w:lang w:val="ru-RU"/>
        </w:rPr>
        <w:t>Организатор осуществляет обработку следующего перечня персональных данных участника:</w:t>
      </w:r>
    </w:p>
    <w:p w:rsidR="00185A46" w:rsidRPr="000E7988" w:rsidRDefault="00185A46" w:rsidP="00185A46">
      <w:pPr>
        <w:widowControl w:val="0"/>
        <w:numPr>
          <w:ilvl w:val="0"/>
          <w:numId w:val="9"/>
        </w:numPr>
        <w:tabs>
          <w:tab w:val="left" w:pos="0"/>
          <w:tab w:val="left" w:pos="426"/>
        </w:tabs>
        <w:overflowPunct w:val="0"/>
        <w:autoSpaceDE w:val="0"/>
        <w:autoSpaceDN w:val="0"/>
        <w:adjustRightInd w:val="0"/>
        <w:spacing w:before="0"/>
        <w:ind w:left="0" w:hanging="142"/>
        <w:rPr>
          <w:rFonts w:ascii="Arial" w:hAnsi="Arial" w:cs="Arial"/>
          <w:color w:val="000000"/>
        </w:rPr>
      </w:pPr>
      <w:proofErr w:type="spellStart"/>
      <w:r w:rsidRPr="000E7988">
        <w:rPr>
          <w:rFonts w:ascii="Arial" w:hAnsi="Arial" w:cs="Arial"/>
          <w:color w:val="000000"/>
        </w:rPr>
        <w:t>фамилии</w:t>
      </w:r>
      <w:proofErr w:type="spellEnd"/>
      <w:r w:rsidRPr="000E7988">
        <w:rPr>
          <w:rFonts w:ascii="Arial" w:hAnsi="Arial" w:cs="Arial"/>
          <w:color w:val="000000"/>
        </w:rPr>
        <w:t xml:space="preserve"> </w:t>
      </w:r>
      <w:proofErr w:type="spellStart"/>
      <w:r w:rsidRPr="000E7988">
        <w:rPr>
          <w:rFonts w:ascii="Arial" w:hAnsi="Arial" w:cs="Arial"/>
          <w:color w:val="000000"/>
        </w:rPr>
        <w:t>имени</w:t>
      </w:r>
      <w:proofErr w:type="spellEnd"/>
      <w:r w:rsidRPr="000E7988">
        <w:rPr>
          <w:rFonts w:ascii="Arial" w:hAnsi="Arial" w:cs="Arial"/>
          <w:color w:val="000000"/>
        </w:rPr>
        <w:t xml:space="preserve"> и </w:t>
      </w:r>
      <w:proofErr w:type="spellStart"/>
      <w:r w:rsidRPr="000E7988">
        <w:rPr>
          <w:rFonts w:ascii="Arial" w:hAnsi="Arial" w:cs="Arial"/>
          <w:color w:val="000000"/>
        </w:rPr>
        <w:t>отчества</w:t>
      </w:r>
      <w:proofErr w:type="spellEnd"/>
      <w:r w:rsidRPr="000E7988">
        <w:rPr>
          <w:rFonts w:ascii="Arial" w:hAnsi="Arial" w:cs="Arial"/>
          <w:color w:val="000000"/>
        </w:rPr>
        <w:t>;</w:t>
      </w:r>
    </w:p>
    <w:p w:rsidR="00185A46" w:rsidRPr="000E7988" w:rsidRDefault="00185A46" w:rsidP="00185A46">
      <w:pPr>
        <w:widowControl w:val="0"/>
        <w:numPr>
          <w:ilvl w:val="0"/>
          <w:numId w:val="9"/>
        </w:numPr>
        <w:tabs>
          <w:tab w:val="left" w:pos="0"/>
          <w:tab w:val="left" w:pos="426"/>
        </w:tabs>
        <w:overflowPunct w:val="0"/>
        <w:autoSpaceDE w:val="0"/>
        <w:autoSpaceDN w:val="0"/>
        <w:adjustRightInd w:val="0"/>
        <w:spacing w:before="0"/>
        <w:ind w:left="0" w:hanging="142"/>
        <w:rPr>
          <w:rFonts w:ascii="Arial" w:hAnsi="Arial" w:cs="Arial"/>
          <w:color w:val="000000"/>
        </w:rPr>
      </w:pPr>
      <w:proofErr w:type="spellStart"/>
      <w:r w:rsidRPr="000E7988">
        <w:rPr>
          <w:rFonts w:ascii="Arial" w:hAnsi="Arial" w:cs="Arial"/>
          <w:color w:val="000000"/>
        </w:rPr>
        <w:t>адреса</w:t>
      </w:r>
      <w:proofErr w:type="spellEnd"/>
      <w:r w:rsidRPr="000E7988">
        <w:rPr>
          <w:rFonts w:ascii="Arial" w:hAnsi="Arial" w:cs="Arial"/>
          <w:color w:val="000000"/>
        </w:rPr>
        <w:t xml:space="preserve"> </w:t>
      </w:r>
      <w:proofErr w:type="spellStart"/>
      <w:r w:rsidRPr="000E7988">
        <w:rPr>
          <w:rFonts w:ascii="Arial" w:hAnsi="Arial" w:cs="Arial"/>
          <w:color w:val="000000"/>
        </w:rPr>
        <w:t>проживания</w:t>
      </w:r>
      <w:proofErr w:type="spellEnd"/>
      <w:r w:rsidRPr="000E7988">
        <w:rPr>
          <w:rFonts w:ascii="Arial" w:hAnsi="Arial" w:cs="Arial"/>
          <w:color w:val="000000"/>
        </w:rPr>
        <w:t xml:space="preserve"> и </w:t>
      </w:r>
      <w:proofErr w:type="spellStart"/>
      <w:r w:rsidRPr="000E7988">
        <w:rPr>
          <w:rFonts w:ascii="Arial" w:hAnsi="Arial" w:cs="Arial"/>
          <w:color w:val="000000"/>
        </w:rPr>
        <w:t>регистрации</w:t>
      </w:r>
      <w:proofErr w:type="spellEnd"/>
      <w:r w:rsidRPr="000E7988">
        <w:rPr>
          <w:rFonts w:ascii="Arial" w:hAnsi="Arial" w:cs="Arial"/>
          <w:color w:val="000000"/>
        </w:rPr>
        <w:t>;</w:t>
      </w:r>
    </w:p>
    <w:p w:rsidR="00185A46" w:rsidRPr="000E7988" w:rsidRDefault="00185A46" w:rsidP="00185A46">
      <w:pPr>
        <w:widowControl w:val="0"/>
        <w:numPr>
          <w:ilvl w:val="0"/>
          <w:numId w:val="9"/>
        </w:numPr>
        <w:tabs>
          <w:tab w:val="left" w:pos="0"/>
          <w:tab w:val="left" w:pos="426"/>
        </w:tabs>
        <w:overflowPunct w:val="0"/>
        <w:autoSpaceDE w:val="0"/>
        <w:autoSpaceDN w:val="0"/>
        <w:adjustRightInd w:val="0"/>
        <w:spacing w:before="0"/>
        <w:ind w:left="0" w:hanging="142"/>
        <w:rPr>
          <w:rFonts w:ascii="Arial" w:hAnsi="Arial" w:cs="Arial"/>
          <w:color w:val="000000"/>
          <w:lang w:val="ru-RU"/>
        </w:rPr>
      </w:pPr>
      <w:r w:rsidRPr="000E7988">
        <w:rPr>
          <w:rFonts w:ascii="Arial" w:hAnsi="Arial" w:cs="Arial"/>
          <w:color w:val="000000"/>
          <w:lang w:val="ru-RU"/>
        </w:rPr>
        <w:t>паспортных данных (реквизиты, сведения о дате выдачи и выдавшем его органе), удостоверения;</w:t>
      </w:r>
    </w:p>
    <w:p w:rsidR="00185A46" w:rsidRPr="000E7988" w:rsidRDefault="00185A46" w:rsidP="00185A46">
      <w:pPr>
        <w:widowControl w:val="0"/>
        <w:numPr>
          <w:ilvl w:val="0"/>
          <w:numId w:val="9"/>
        </w:numPr>
        <w:tabs>
          <w:tab w:val="left" w:pos="0"/>
          <w:tab w:val="left" w:pos="426"/>
        </w:tabs>
        <w:overflowPunct w:val="0"/>
        <w:autoSpaceDE w:val="0"/>
        <w:autoSpaceDN w:val="0"/>
        <w:adjustRightInd w:val="0"/>
        <w:spacing w:before="0"/>
        <w:ind w:left="0" w:hanging="142"/>
        <w:rPr>
          <w:rFonts w:ascii="Arial" w:hAnsi="Arial" w:cs="Arial"/>
          <w:color w:val="000000"/>
        </w:rPr>
      </w:pPr>
      <w:proofErr w:type="spellStart"/>
      <w:r w:rsidRPr="000E7988">
        <w:rPr>
          <w:rFonts w:ascii="Arial" w:hAnsi="Arial" w:cs="Arial"/>
          <w:color w:val="000000"/>
        </w:rPr>
        <w:t>номера</w:t>
      </w:r>
      <w:proofErr w:type="spellEnd"/>
      <w:r w:rsidRPr="000E7988">
        <w:rPr>
          <w:rFonts w:ascii="Arial" w:hAnsi="Arial" w:cs="Arial"/>
          <w:color w:val="000000"/>
        </w:rPr>
        <w:t xml:space="preserve"> </w:t>
      </w:r>
      <w:proofErr w:type="spellStart"/>
      <w:r w:rsidRPr="000E7988">
        <w:rPr>
          <w:rFonts w:ascii="Arial" w:hAnsi="Arial" w:cs="Arial"/>
          <w:color w:val="000000"/>
        </w:rPr>
        <w:t>мобильного</w:t>
      </w:r>
      <w:proofErr w:type="spellEnd"/>
      <w:r w:rsidRPr="000E7988">
        <w:rPr>
          <w:rFonts w:ascii="Arial" w:hAnsi="Arial" w:cs="Arial"/>
          <w:color w:val="000000"/>
        </w:rPr>
        <w:t xml:space="preserve"> </w:t>
      </w:r>
      <w:proofErr w:type="spellStart"/>
      <w:r w:rsidRPr="000E7988">
        <w:rPr>
          <w:rFonts w:ascii="Arial" w:hAnsi="Arial" w:cs="Arial"/>
          <w:color w:val="000000"/>
        </w:rPr>
        <w:t>телефона</w:t>
      </w:r>
      <w:proofErr w:type="spellEnd"/>
      <w:r w:rsidRPr="000E7988">
        <w:rPr>
          <w:rFonts w:ascii="Arial" w:hAnsi="Arial" w:cs="Arial"/>
          <w:color w:val="000000"/>
        </w:rPr>
        <w:t>;</w:t>
      </w:r>
    </w:p>
    <w:p w:rsidR="00185A46" w:rsidRPr="000E7988" w:rsidRDefault="00185A46" w:rsidP="00185A46">
      <w:pPr>
        <w:widowControl w:val="0"/>
        <w:numPr>
          <w:ilvl w:val="0"/>
          <w:numId w:val="9"/>
        </w:numPr>
        <w:tabs>
          <w:tab w:val="left" w:pos="0"/>
          <w:tab w:val="left" w:pos="426"/>
        </w:tabs>
        <w:overflowPunct w:val="0"/>
        <w:autoSpaceDE w:val="0"/>
        <w:autoSpaceDN w:val="0"/>
        <w:adjustRightInd w:val="0"/>
        <w:spacing w:before="0"/>
        <w:ind w:left="0" w:hanging="142"/>
        <w:rPr>
          <w:rFonts w:ascii="Arial" w:hAnsi="Arial" w:cs="Arial"/>
          <w:color w:val="000000"/>
        </w:rPr>
      </w:pPr>
      <w:proofErr w:type="spellStart"/>
      <w:r w:rsidRPr="000E7988">
        <w:rPr>
          <w:rFonts w:ascii="Arial" w:hAnsi="Arial" w:cs="Arial"/>
          <w:color w:val="000000"/>
        </w:rPr>
        <w:t>адреса</w:t>
      </w:r>
      <w:proofErr w:type="spellEnd"/>
      <w:r w:rsidRPr="000E7988">
        <w:rPr>
          <w:rFonts w:ascii="Arial" w:hAnsi="Arial" w:cs="Arial"/>
          <w:color w:val="000000"/>
        </w:rPr>
        <w:t xml:space="preserve"> </w:t>
      </w:r>
      <w:proofErr w:type="spellStart"/>
      <w:r w:rsidRPr="000E7988">
        <w:rPr>
          <w:rFonts w:ascii="Arial" w:hAnsi="Arial" w:cs="Arial"/>
          <w:color w:val="000000"/>
        </w:rPr>
        <w:t>электронной</w:t>
      </w:r>
      <w:proofErr w:type="spellEnd"/>
      <w:r w:rsidRPr="000E7988">
        <w:rPr>
          <w:rFonts w:ascii="Arial" w:hAnsi="Arial" w:cs="Arial"/>
          <w:color w:val="000000"/>
        </w:rPr>
        <w:t xml:space="preserve"> </w:t>
      </w:r>
      <w:proofErr w:type="spellStart"/>
      <w:r w:rsidRPr="000E7988">
        <w:rPr>
          <w:rFonts w:ascii="Arial" w:hAnsi="Arial" w:cs="Arial"/>
          <w:color w:val="000000"/>
        </w:rPr>
        <w:t>почты</w:t>
      </w:r>
      <w:proofErr w:type="spellEnd"/>
      <w:r w:rsidRPr="000E7988">
        <w:rPr>
          <w:rFonts w:ascii="Arial" w:hAnsi="Arial" w:cs="Arial"/>
          <w:color w:val="000000"/>
        </w:rPr>
        <w:t>,</w:t>
      </w:r>
    </w:p>
    <w:p w:rsidR="00132175" w:rsidRPr="000E7988" w:rsidRDefault="00132175" w:rsidP="00132175">
      <w:pPr>
        <w:widowControl w:val="0"/>
        <w:tabs>
          <w:tab w:val="left" w:pos="0"/>
          <w:tab w:val="left" w:pos="426"/>
        </w:tabs>
        <w:overflowPunct w:val="0"/>
        <w:autoSpaceDE w:val="0"/>
        <w:autoSpaceDN w:val="0"/>
        <w:adjustRightInd w:val="0"/>
        <w:spacing w:before="0"/>
        <w:rPr>
          <w:rFonts w:ascii="Arial" w:hAnsi="Arial" w:cs="Arial"/>
          <w:color w:val="000000"/>
          <w:lang w:val="ru-RU"/>
        </w:rPr>
      </w:pPr>
    </w:p>
    <w:p w:rsidR="00132175" w:rsidRPr="000E7988" w:rsidRDefault="00132175" w:rsidP="00132175">
      <w:pPr>
        <w:widowControl w:val="0"/>
        <w:tabs>
          <w:tab w:val="left" w:pos="0"/>
          <w:tab w:val="left" w:pos="426"/>
        </w:tabs>
        <w:overflowPunct w:val="0"/>
        <w:autoSpaceDE w:val="0"/>
        <w:autoSpaceDN w:val="0"/>
        <w:adjustRightInd w:val="0"/>
        <w:spacing w:before="0"/>
        <w:rPr>
          <w:rFonts w:ascii="Arial" w:hAnsi="Arial" w:cs="Arial"/>
          <w:color w:val="000000"/>
          <w:lang w:val="ru-RU"/>
        </w:rPr>
      </w:pPr>
    </w:p>
    <w:p w:rsidR="00132175" w:rsidRPr="000E7988" w:rsidRDefault="00132175" w:rsidP="00132175">
      <w:pPr>
        <w:widowControl w:val="0"/>
        <w:tabs>
          <w:tab w:val="left" w:pos="0"/>
          <w:tab w:val="left" w:pos="426"/>
        </w:tabs>
        <w:overflowPunct w:val="0"/>
        <w:autoSpaceDE w:val="0"/>
        <w:autoSpaceDN w:val="0"/>
        <w:adjustRightInd w:val="0"/>
        <w:spacing w:before="0"/>
        <w:rPr>
          <w:rFonts w:ascii="Arial" w:hAnsi="Arial" w:cs="Arial"/>
          <w:color w:val="000000"/>
          <w:lang w:val="ru-RU"/>
        </w:rPr>
      </w:pPr>
    </w:p>
    <w:p w:rsidR="00132175" w:rsidRPr="000E7988" w:rsidRDefault="00132175" w:rsidP="00132175">
      <w:pPr>
        <w:widowControl w:val="0"/>
        <w:tabs>
          <w:tab w:val="left" w:pos="0"/>
          <w:tab w:val="left" w:pos="426"/>
        </w:tabs>
        <w:overflowPunct w:val="0"/>
        <w:autoSpaceDE w:val="0"/>
        <w:autoSpaceDN w:val="0"/>
        <w:adjustRightInd w:val="0"/>
        <w:spacing w:before="0"/>
        <w:rPr>
          <w:rFonts w:ascii="Arial" w:hAnsi="Arial" w:cs="Arial"/>
          <w:color w:val="000000"/>
          <w:lang w:val="ru-RU"/>
        </w:rPr>
      </w:pPr>
    </w:p>
    <w:p w:rsidR="00132175" w:rsidRPr="000E7988" w:rsidRDefault="00132175" w:rsidP="00132175">
      <w:pPr>
        <w:widowControl w:val="0"/>
        <w:tabs>
          <w:tab w:val="left" w:pos="0"/>
          <w:tab w:val="left" w:pos="426"/>
        </w:tabs>
        <w:overflowPunct w:val="0"/>
        <w:autoSpaceDE w:val="0"/>
        <w:autoSpaceDN w:val="0"/>
        <w:adjustRightInd w:val="0"/>
        <w:spacing w:before="0"/>
        <w:rPr>
          <w:rFonts w:ascii="Arial" w:hAnsi="Arial" w:cs="Arial"/>
          <w:color w:val="000000"/>
          <w:lang w:val="ru-RU"/>
        </w:rPr>
      </w:pPr>
    </w:p>
    <w:p w:rsidR="00132175" w:rsidRPr="000E7988" w:rsidRDefault="00132175" w:rsidP="00132175">
      <w:pPr>
        <w:widowControl w:val="0"/>
        <w:tabs>
          <w:tab w:val="left" w:pos="0"/>
          <w:tab w:val="left" w:pos="426"/>
        </w:tabs>
        <w:overflowPunct w:val="0"/>
        <w:autoSpaceDE w:val="0"/>
        <w:autoSpaceDN w:val="0"/>
        <w:adjustRightInd w:val="0"/>
        <w:spacing w:before="0"/>
        <w:rPr>
          <w:rFonts w:ascii="Arial" w:hAnsi="Arial" w:cs="Arial"/>
          <w:color w:val="000000"/>
          <w:lang w:val="ru-RU"/>
        </w:rPr>
      </w:pPr>
    </w:p>
    <w:p w:rsidR="00132175" w:rsidRPr="000E7988" w:rsidRDefault="00132175" w:rsidP="00132175">
      <w:pPr>
        <w:widowControl w:val="0"/>
        <w:tabs>
          <w:tab w:val="left" w:pos="0"/>
          <w:tab w:val="left" w:pos="426"/>
        </w:tabs>
        <w:overflowPunct w:val="0"/>
        <w:autoSpaceDE w:val="0"/>
        <w:autoSpaceDN w:val="0"/>
        <w:adjustRightInd w:val="0"/>
        <w:spacing w:before="0"/>
        <w:rPr>
          <w:rFonts w:ascii="Arial" w:hAnsi="Arial" w:cs="Arial"/>
          <w:b/>
          <w:color w:val="000000"/>
        </w:rPr>
      </w:pPr>
      <w:r w:rsidRPr="000E7988">
        <w:rPr>
          <w:rFonts w:ascii="Arial" w:hAnsi="Arial" w:cs="Arial"/>
          <w:color w:val="000000"/>
          <w:lang w:val="ru-RU"/>
        </w:rPr>
        <w:t xml:space="preserve">                                                                                                  </w:t>
      </w:r>
      <w:r w:rsidRPr="000E7988">
        <w:rPr>
          <w:rFonts w:ascii="Arial" w:hAnsi="Arial" w:cs="Arial"/>
          <w:b/>
          <w:color w:val="000000"/>
          <w:lang w:val="ru-RU"/>
        </w:rPr>
        <w:t>ООО «ТД «ВИНОГРАДИНКИ»</w:t>
      </w:r>
    </w:p>
    <w:sectPr w:rsidR="00132175" w:rsidRPr="000E7988" w:rsidSect="00106C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1CBA"/>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08735637"/>
    <w:multiLevelType w:val="multilevel"/>
    <w:tmpl w:val="8D1A9CBA"/>
    <w:lvl w:ilvl="0">
      <w:start w:val="1"/>
      <w:numFmt w:val="bullet"/>
      <w:lvlText w:val=""/>
      <w:lvlJc w:val="left"/>
      <w:pPr>
        <w:ind w:left="360" w:hanging="360"/>
      </w:pPr>
      <w:rPr>
        <w:rFonts w:ascii="Symbol" w:hAnsi="Symbol" w:hint="default"/>
        <w:b/>
      </w:rPr>
    </w:lvl>
    <w:lvl w:ilvl="1">
      <w:start w:val="1"/>
      <w:numFmt w:val="decimal"/>
      <w:lvlText w:val="%1.%2"/>
      <w:lvlJc w:val="left"/>
      <w:pPr>
        <w:ind w:left="510" w:hanging="510"/>
      </w:pPr>
      <w:rPr>
        <w:b w: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
    <w:nsid w:val="14ED0B86"/>
    <w:multiLevelType w:val="hybridMultilevel"/>
    <w:tmpl w:val="7DF80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751895"/>
    <w:multiLevelType w:val="multilevel"/>
    <w:tmpl w:val="11901A08"/>
    <w:lvl w:ilvl="0">
      <w:start w:val="1"/>
      <w:numFmt w:val="decimal"/>
      <w:lvlText w:val="%1."/>
      <w:lvlJc w:val="left"/>
      <w:pPr>
        <w:ind w:left="360" w:hanging="360"/>
      </w:pPr>
      <w:rPr>
        <w:b/>
      </w:rPr>
    </w:lvl>
    <w:lvl w:ilvl="1">
      <w:start w:val="1"/>
      <w:numFmt w:val="decimal"/>
      <w:lvlText w:val="%1.%2."/>
      <w:lvlJc w:val="left"/>
      <w:pPr>
        <w:ind w:left="510" w:hanging="510"/>
      </w:pPr>
      <w:rPr>
        <w:b/>
      </w:rPr>
    </w:lvl>
    <w:lvl w:ilvl="2">
      <w:start w:val="1"/>
      <w:numFmt w:val="decimal"/>
      <w:suff w:val="space"/>
      <w:lvlText w:val="%1.%2.%3."/>
      <w:lvlJc w:val="left"/>
      <w:pPr>
        <w:ind w:left="6391" w:hanging="720"/>
      </w:pPr>
      <w:rPr>
        <w:rFonts w:ascii="Times New Roman" w:hAnsi="Times New Roman" w:cs="Times New Roman" w:hint="default"/>
        <w:b/>
        <w:sz w:val="22"/>
        <w:szCs w:val="22"/>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4">
    <w:nsid w:val="32866FFD"/>
    <w:multiLevelType w:val="hybridMultilevel"/>
    <w:tmpl w:val="3B1AC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9F4700"/>
    <w:multiLevelType w:val="multilevel"/>
    <w:tmpl w:val="36781308"/>
    <w:lvl w:ilvl="0">
      <w:start w:val="5"/>
      <w:numFmt w:val="decimal"/>
      <w:lvlText w:val="%1."/>
      <w:lvlJc w:val="left"/>
      <w:pPr>
        <w:ind w:left="360" w:hanging="360"/>
      </w:pPr>
      <w:rPr>
        <w:b/>
      </w:rPr>
    </w:lvl>
    <w:lvl w:ilvl="1">
      <w:start w:val="1"/>
      <w:numFmt w:val="decimal"/>
      <w:lvlText w:val="%1.%2."/>
      <w:lvlJc w:val="left"/>
      <w:pPr>
        <w:ind w:left="3904" w:hanging="360"/>
      </w:pPr>
      <w:rPr>
        <w:b/>
        <w:color w:val="000000"/>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6B6D7C29"/>
    <w:multiLevelType w:val="hybridMultilevel"/>
    <w:tmpl w:val="22081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8F0B35"/>
    <w:multiLevelType w:val="hybridMultilevel"/>
    <w:tmpl w:val="078604DE"/>
    <w:lvl w:ilvl="0" w:tplc="04190001">
      <w:start w:val="1"/>
      <w:numFmt w:val="bullet"/>
      <w:lvlText w:val=""/>
      <w:lvlJc w:val="left"/>
      <w:pPr>
        <w:ind w:left="772" w:hanging="360"/>
      </w:pPr>
      <w:rPr>
        <w:rFonts w:ascii="Symbol" w:hAnsi="Symbol" w:hint="default"/>
      </w:rPr>
    </w:lvl>
    <w:lvl w:ilvl="1" w:tplc="04190003">
      <w:start w:val="1"/>
      <w:numFmt w:val="bullet"/>
      <w:lvlText w:val="o"/>
      <w:lvlJc w:val="left"/>
      <w:pPr>
        <w:ind w:left="1492" w:hanging="360"/>
      </w:pPr>
      <w:rPr>
        <w:rFonts w:ascii="Courier New" w:hAnsi="Courier New" w:cs="Courier New" w:hint="default"/>
      </w:rPr>
    </w:lvl>
    <w:lvl w:ilvl="2" w:tplc="04190005">
      <w:start w:val="1"/>
      <w:numFmt w:val="bullet"/>
      <w:lvlText w:val=""/>
      <w:lvlJc w:val="left"/>
      <w:pPr>
        <w:ind w:left="2212" w:hanging="360"/>
      </w:pPr>
      <w:rPr>
        <w:rFonts w:ascii="Wingdings" w:hAnsi="Wingdings" w:hint="default"/>
      </w:rPr>
    </w:lvl>
    <w:lvl w:ilvl="3" w:tplc="04190001">
      <w:start w:val="1"/>
      <w:numFmt w:val="bullet"/>
      <w:lvlText w:val=""/>
      <w:lvlJc w:val="left"/>
      <w:pPr>
        <w:ind w:left="2932" w:hanging="360"/>
      </w:pPr>
      <w:rPr>
        <w:rFonts w:ascii="Symbol" w:hAnsi="Symbol" w:hint="default"/>
      </w:rPr>
    </w:lvl>
    <w:lvl w:ilvl="4" w:tplc="04190003">
      <w:start w:val="1"/>
      <w:numFmt w:val="bullet"/>
      <w:lvlText w:val="o"/>
      <w:lvlJc w:val="left"/>
      <w:pPr>
        <w:ind w:left="3652" w:hanging="360"/>
      </w:pPr>
      <w:rPr>
        <w:rFonts w:ascii="Courier New" w:hAnsi="Courier New" w:cs="Courier New" w:hint="default"/>
      </w:rPr>
    </w:lvl>
    <w:lvl w:ilvl="5" w:tplc="04190005">
      <w:start w:val="1"/>
      <w:numFmt w:val="bullet"/>
      <w:lvlText w:val=""/>
      <w:lvlJc w:val="left"/>
      <w:pPr>
        <w:ind w:left="4372" w:hanging="360"/>
      </w:pPr>
      <w:rPr>
        <w:rFonts w:ascii="Wingdings" w:hAnsi="Wingdings" w:hint="default"/>
      </w:rPr>
    </w:lvl>
    <w:lvl w:ilvl="6" w:tplc="04190001">
      <w:start w:val="1"/>
      <w:numFmt w:val="bullet"/>
      <w:lvlText w:val=""/>
      <w:lvlJc w:val="left"/>
      <w:pPr>
        <w:ind w:left="5092" w:hanging="360"/>
      </w:pPr>
      <w:rPr>
        <w:rFonts w:ascii="Symbol" w:hAnsi="Symbol" w:hint="default"/>
      </w:rPr>
    </w:lvl>
    <w:lvl w:ilvl="7" w:tplc="04190003">
      <w:start w:val="1"/>
      <w:numFmt w:val="bullet"/>
      <w:lvlText w:val="o"/>
      <w:lvlJc w:val="left"/>
      <w:pPr>
        <w:ind w:left="5812" w:hanging="360"/>
      </w:pPr>
      <w:rPr>
        <w:rFonts w:ascii="Courier New" w:hAnsi="Courier New" w:cs="Courier New" w:hint="default"/>
      </w:rPr>
    </w:lvl>
    <w:lvl w:ilvl="8" w:tplc="04190005">
      <w:start w:val="1"/>
      <w:numFmt w:val="bullet"/>
      <w:lvlText w:val=""/>
      <w:lvlJc w:val="left"/>
      <w:pPr>
        <w:ind w:left="6532" w:hanging="360"/>
      </w:pPr>
      <w:rPr>
        <w:rFonts w:ascii="Wingdings" w:hAnsi="Wingdings" w:hint="default"/>
      </w:rPr>
    </w:lvl>
  </w:abstractNum>
  <w:abstractNum w:abstractNumId="8">
    <w:nsid w:val="77402659"/>
    <w:multiLevelType w:val="multilevel"/>
    <w:tmpl w:val="C260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6"/>
  </w:num>
  <w:num w:numId="6">
    <w:abstractNumId w:val="7"/>
  </w:num>
  <w:num w:numId="7">
    <w:abstractNumId w:val="8"/>
  </w:num>
  <w:num w:numId="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4381"/>
    <w:rsid w:val="0009280D"/>
    <w:rsid w:val="000E7988"/>
    <w:rsid w:val="00106C59"/>
    <w:rsid w:val="00132175"/>
    <w:rsid w:val="00185A46"/>
    <w:rsid w:val="003133C0"/>
    <w:rsid w:val="00360FB4"/>
    <w:rsid w:val="0054446B"/>
    <w:rsid w:val="00634381"/>
    <w:rsid w:val="00844E3F"/>
    <w:rsid w:val="009027CC"/>
    <w:rsid w:val="00A51EBB"/>
    <w:rsid w:val="00C20B6E"/>
    <w:rsid w:val="00C92E97"/>
    <w:rsid w:val="00DD3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381"/>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ahoma" w:eastAsia="Calibri" w:hAnsi="Tahoma" w:cs="Tahoma"/>
      <w:sz w:val="20"/>
      <w:szCs w:val="20"/>
      <w:lang w:val="en-GB"/>
    </w:rPr>
  </w:style>
  <w:style w:type="paragraph" w:styleId="1">
    <w:name w:val="heading 1"/>
    <w:basedOn w:val="a"/>
    <w:next w:val="a"/>
    <w:link w:val="10"/>
    <w:qFormat/>
    <w:rsid w:val="00634381"/>
    <w:pPr>
      <w:keepNext/>
      <w:keepLines/>
      <w:numPr>
        <w:numId w:val="4"/>
      </w:numPr>
      <w:spacing w:before="48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A51EBB"/>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51EBB"/>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51EBB"/>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51EBB"/>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51EBB"/>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51EBB"/>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51EBB"/>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A51EBB"/>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4381"/>
    <w:rPr>
      <w:rFonts w:ascii="Cambria" w:eastAsia="Times New Roman" w:hAnsi="Cambria" w:cs="Times New Roman"/>
      <w:b/>
      <w:bCs/>
      <w:color w:val="365F91"/>
      <w:sz w:val="28"/>
      <w:szCs w:val="28"/>
      <w:lang w:val="en-GB"/>
    </w:rPr>
  </w:style>
  <w:style w:type="paragraph" w:customStyle="1" w:styleId="11">
    <w:name w:val="Абзац списка1"/>
    <w:basedOn w:val="a"/>
    <w:rsid w:val="00634381"/>
    <w:pPr>
      <w:ind w:left="720"/>
      <w:contextualSpacing/>
    </w:pPr>
  </w:style>
  <w:style w:type="paragraph" w:styleId="a3">
    <w:name w:val="Body Text"/>
    <w:basedOn w:val="a"/>
    <w:link w:val="a4"/>
    <w:uiPriority w:val="1"/>
    <w:semiHidden/>
    <w:unhideWhenUsed/>
    <w:rsid w:val="009027CC"/>
    <w:pPr>
      <w:suppressAutoHyphens w:val="0"/>
      <w:ind w:left="907"/>
    </w:pPr>
    <w:rPr>
      <w:rFonts w:cs="Times New Roman"/>
      <w:lang/>
    </w:rPr>
  </w:style>
  <w:style w:type="character" w:customStyle="1" w:styleId="a4">
    <w:name w:val="Основной текст Знак"/>
    <w:basedOn w:val="a0"/>
    <w:link w:val="a3"/>
    <w:uiPriority w:val="1"/>
    <w:semiHidden/>
    <w:rsid w:val="009027CC"/>
    <w:rPr>
      <w:rFonts w:ascii="Tahoma" w:eastAsia="Calibri" w:hAnsi="Tahoma" w:cs="Times New Roman"/>
      <w:sz w:val="20"/>
      <w:szCs w:val="20"/>
      <w:lang w:val="en-GB"/>
    </w:rPr>
  </w:style>
  <w:style w:type="paragraph" w:customStyle="1" w:styleId="Schedule2">
    <w:name w:val="Schedule 2"/>
    <w:basedOn w:val="a"/>
    <w:next w:val="a3"/>
    <w:uiPriority w:val="99"/>
    <w:rsid w:val="009027CC"/>
    <w:pPr>
      <w:tabs>
        <w:tab w:val="num" w:pos="907"/>
      </w:tabs>
      <w:ind w:left="907" w:hanging="907"/>
      <w:outlineLvl w:val="1"/>
    </w:pPr>
  </w:style>
  <w:style w:type="paragraph" w:customStyle="1" w:styleId="Schedule1">
    <w:name w:val="Schedule 1"/>
    <w:basedOn w:val="a"/>
    <w:next w:val="a3"/>
    <w:uiPriority w:val="99"/>
    <w:rsid w:val="009027CC"/>
    <w:pPr>
      <w:keepNext/>
      <w:tabs>
        <w:tab w:val="num" w:pos="907"/>
      </w:tabs>
      <w:ind w:left="907" w:hanging="907"/>
      <w:outlineLvl w:val="0"/>
    </w:pPr>
    <w:rPr>
      <w:b/>
    </w:rPr>
  </w:style>
  <w:style w:type="paragraph" w:styleId="a5">
    <w:name w:val="List Paragraph"/>
    <w:basedOn w:val="a"/>
    <w:uiPriority w:val="34"/>
    <w:qFormat/>
    <w:rsid w:val="00A51EBB"/>
    <w:pPr>
      <w:ind w:left="720"/>
      <w:contextualSpacing/>
    </w:pPr>
  </w:style>
  <w:style w:type="character" w:customStyle="1" w:styleId="20">
    <w:name w:val="Заголовок 2 Знак"/>
    <w:basedOn w:val="a0"/>
    <w:link w:val="2"/>
    <w:uiPriority w:val="9"/>
    <w:semiHidden/>
    <w:rsid w:val="00A51EBB"/>
    <w:rPr>
      <w:rFonts w:asciiTheme="majorHAnsi" w:eastAsiaTheme="majorEastAsia" w:hAnsiTheme="majorHAnsi" w:cstheme="majorBidi"/>
      <w:b/>
      <w:bCs/>
      <w:color w:val="4F81BD" w:themeColor="accent1"/>
      <w:sz w:val="26"/>
      <w:szCs w:val="26"/>
      <w:lang w:val="en-GB"/>
    </w:rPr>
  </w:style>
  <w:style w:type="character" w:customStyle="1" w:styleId="30">
    <w:name w:val="Заголовок 3 Знак"/>
    <w:basedOn w:val="a0"/>
    <w:link w:val="3"/>
    <w:uiPriority w:val="9"/>
    <w:semiHidden/>
    <w:rsid w:val="00A51EBB"/>
    <w:rPr>
      <w:rFonts w:asciiTheme="majorHAnsi" w:eastAsiaTheme="majorEastAsia" w:hAnsiTheme="majorHAnsi" w:cstheme="majorBidi"/>
      <w:b/>
      <w:bCs/>
      <w:color w:val="4F81BD" w:themeColor="accent1"/>
      <w:sz w:val="20"/>
      <w:szCs w:val="20"/>
      <w:lang w:val="en-GB"/>
    </w:rPr>
  </w:style>
  <w:style w:type="character" w:customStyle="1" w:styleId="40">
    <w:name w:val="Заголовок 4 Знак"/>
    <w:basedOn w:val="a0"/>
    <w:link w:val="4"/>
    <w:uiPriority w:val="9"/>
    <w:semiHidden/>
    <w:rsid w:val="00A51EBB"/>
    <w:rPr>
      <w:rFonts w:asciiTheme="majorHAnsi" w:eastAsiaTheme="majorEastAsia" w:hAnsiTheme="majorHAnsi" w:cstheme="majorBidi"/>
      <w:b/>
      <w:bCs/>
      <w:i/>
      <w:iCs/>
      <w:color w:val="4F81BD" w:themeColor="accent1"/>
      <w:sz w:val="20"/>
      <w:szCs w:val="20"/>
      <w:lang w:val="en-GB"/>
    </w:rPr>
  </w:style>
  <w:style w:type="character" w:customStyle="1" w:styleId="50">
    <w:name w:val="Заголовок 5 Знак"/>
    <w:basedOn w:val="a0"/>
    <w:link w:val="5"/>
    <w:uiPriority w:val="9"/>
    <w:semiHidden/>
    <w:rsid w:val="00A51EBB"/>
    <w:rPr>
      <w:rFonts w:asciiTheme="majorHAnsi" w:eastAsiaTheme="majorEastAsia" w:hAnsiTheme="majorHAnsi" w:cstheme="majorBidi"/>
      <w:color w:val="243F60" w:themeColor="accent1" w:themeShade="7F"/>
      <w:sz w:val="20"/>
      <w:szCs w:val="20"/>
      <w:lang w:val="en-GB"/>
    </w:rPr>
  </w:style>
  <w:style w:type="character" w:customStyle="1" w:styleId="60">
    <w:name w:val="Заголовок 6 Знак"/>
    <w:basedOn w:val="a0"/>
    <w:link w:val="6"/>
    <w:uiPriority w:val="9"/>
    <w:semiHidden/>
    <w:rsid w:val="00A51EBB"/>
    <w:rPr>
      <w:rFonts w:asciiTheme="majorHAnsi" w:eastAsiaTheme="majorEastAsia" w:hAnsiTheme="majorHAnsi" w:cstheme="majorBidi"/>
      <w:i/>
      <w:iCs/>
      <w:color w:val="243F60" w:themeColor="accent1" w:themeShade="7F"/>
      <w:sz w:val="20"/>
      <w:szCs w:val="20"/>
      <w:lang w:val="en-GB"/>
    </w:rPr>
  </w:style>
  <w:style w:type="character" w:customStyle="1" w:styleId="70">
    <w:name w:val="Заголовок 7 Знак"/>
    <w:basedOn w:val="a0"/>
    <w:link w:val="7"/>
    <w:uiPriority w:val="9"/>
    <w:semiHidden/>
    <w:rsid w:val="00A51EBB"/>
    <w:rPr>
      <w:rFonts w:asciiTheme="majorHAnsi" w:eastAsiaTheme="majorEastAsia" w:hAnsiTheme="majorHAnsi" w:cstheme="majorBidi"/>
      <w:i/>
      <w:iCs/>
      <w:color w:val="404040" w:themeColor="text1" w:themeTint="BF"/>
      <w:sz w:val="20"/>
      <w:szCs w:val="20"/>
      <w:lang w:val="en-GB"/>
    </w:rPr>
  </w:style>
  <w:style w:type="character" w:customStyle="1" w:styleId="80">
    <w:name w:val="Заголовок 8 Знак"/>
    <w:basedOn w:val="a0"/>
    <w:link w:val="8"/>
    <w:uiPriority w:val="9"/>
    <w:semiHidden/>
    <w:rsid w:val="00A51EBB"/>
    <w:rPr>
      <w:rFonts w:asciiTheme="majorHAnsi" w:eastAsiaTheme="majorEastAsia" w:hAnsiTheme="majorHAnsi" w:cstheme="majorBidi"/>
      <w:color w:val="404040" w:themeColor="text1" w:themeTint="BF"/>
      <w:sz w:val="20"/>
      <w:szCs w:val="20"/>
      <w:lang w:val="en-GB"/>
    </w:rPr>
  </w:style>
  <w:style w:type="character" w:customStyle="1" w:styleId="90">
    <w:name w:val="Заголовок 9 Знак"/>
    <w:basedOn w:val="a0"/>
    <w:link w:val="9"/>
    <w:uiPriority w:val="9"/>
    <w:semiHidden/>
    <w:rsid w:val="00A51EBB"/>
    <w:rPr>
      <w:rFonts w:asciiTheme="majorHAnsi" w:eastAsiaTheme="majorEastAsia" w:hAnsiTheme="majorHAnsi" w:cstheme="majorBidi"/>
      <w:i/>
      <w:iCs/>
      <w:color w:val="404040" w:themeColor="text1" w:themeTint="BF"/>
      <w:sz w:val="20"/>
      <w:szCs w:val="20"/>
      <w:lang w:val="en-GB"/>
    </w:rPr>
  </w:style>
  <w:style w:type="paragraph" w:customStyle="1" w:styleId="21">
    <w:name w:val="Абзац списка2"/>
    <w:basedOn w:val="a"/>
    <w:uiPriority w:val="99"/>
    <w:rsid w:val="00360FB4"/>
    <w:pPr>
      <w:tabs>
        <w:tab w:val="clear" w:pos="907"/>
        <w:tab w:val="clear" w:pos="1644"/>
        <w:tab w:val="clear" w:pos="2381"/>
        <w:tab w:val="clear" w:pos="3119"/>
        <w:tab w:val="clear" w:pos="3856"/>
        <w:tab w:val="clear" w:pos="4593"/>
        <w:tab w:val="clear" w:pos="5330"/>
        <w:tab w:val="clear" w:pos="6067"/>
      </w:tabs>
      <w:suppressAutoHyphens w:val="0"/>
      <w:spacing w:before="0" w:after="200" w:line="276" w:lineRule="auto"/>
      <w:ind w:left="720"/>
      <w:contextualSpacing/>
      <w:jc w:val="left"/>
    </w:pPr>
    <w:rPr>
      <w:rFonts w:ascii="Calibri" w:eastAsia="Times New Roman" w:hAnsi="Calibri" w:cs="Times New Roman"/>
      <w:sz w:val="22"/>
      <w:szCs w:val="22"/>
      <w:lang w:val="ru-RU" w:eastAsia="ru-RU"/>
    </w:rPr>
  </w:style>
  <w:style w:type="character" w:styleId="a6">
    <w:name w:val="Hyperlink"/>
    <w:uiPriority w:val="99"/>
    <w:semiHidden/>
    <w:unhideWhenUsed/>
    <w:rsid w:val="00360FB4"/>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381"/>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ahoma" w:eastAsia="Calibri" w:hAnsi="Tahoma" w:cs="Tahoma"/>
      <w:sz w:val="20"/>
      <w:szCs w:val="20"/>
      <w:lang w:val="en-GB"/>
    </w:rPr>
  </w:style>
  <w:style w:type="paragraph" w:styleId="1">
    <w:name w:val="heading 1"/>
    <w:basedOn w:val="a"/>
    <w:next w:val="a"/>
    <w:link w:val="10"/>
    <w:qFormat/>
    <w:rsid w:val="00634381"/>
    <w:pPr>
      <w:keepNext/>
      <w:keepLines/>
      <w:numPr>
        <w:numId w:val="4"/>
      </w:numPr>
      <w:spacing w:before="48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A51EBB"/>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51EBB"/>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51EBB"/>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51EBB"/>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51EBB"/>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51EBB"/>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51EBB"/>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A51EBB"/>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4381"/>
    <w:rPr>
      <w:rFonts w:ascii="Cambria" w:eastAsia="Times New Roman" w:hAnsi="Cambria" w:cs="Times New Roman"/>
      <w:b/>
      <w:bCs/>
      <w:color w:val="365F91"/>
      <w:sz w:val="28"/>
      <w:szCs w:val="28"/>
      <w:lang w:val="en-GB"/>
    </w:rPr>
  </w:style>
  <w:style w:type="paragraph" w:customStyle="1" w:styleId="11">
    <w:name w:val="Абзац списка1"/>
    <w:basedOn w:val="a"/>
    <w:rsid w:val="00634381"/>
    <w:pPr>
      <w:ind w:left="720"/>
      <w:contextualSpacing/>
    </w:pPr>
  </w:style>
  <w:style w:type="paragraph" w:styleId="a3">
    <w:name w:val="Body Text"/>
    <w:basedOn w:val="a"/>
    <w:link w:val="a4"/>
    <w:uiPriority w:val="1"/>
    <w:semiHidden/>
    <w:unhideWhenUsed/>
    <w:rsid w:val="009027CC"/>
    <w:pPr>
      <w:suppressAutoHyphens w:val="0"/>
      <w:ind w:left="907"/>
    </w:pPr>
    <w:rPr>
      <w:rFonts w:cs="Times New Roman"/>
      <w:lang w:eastAsia="x-none"/>
    </w:rPr>
  </w:style>
  <w:style w:type="character" w:customStyle="1" w:styleId="a4">
    <w:name w:val="Основной текст Знак"/>
    <w:basedOn w:val="a0"/>
    <w:link w:val="a3"/>
    <w:uiPriority w:val="1"/>
    <w:semiHidden/>
    <w:rsid w:val="009027CC"/>
    <w:rPr>
      <w:rFonts w:ascii="Tahoma" w:eastAsia="Calibri" w:hAnsi="Tahoma" w:cs="Times New Roman"/>
      <w:sz w:val="20"/>
      <w:szCs w:val="20"/>
      <w:lang w:val="en-GB" w:eastAsia="x-none"/>
    </w:rPr>
  </w:style>
  <w:style w:type="paragraph" w:customStyle="1" w:styleId="Schedule2">
    <w:name w:val="Schedule 2"/>
    <w:basedOn w:val="a"/>
    <w:next w:val="a3"/>
    <w:uiPriority w:val="99"/>
    <w:rsid w:val="009027CC"/>
    <w:pPr>
      <w:tabs>
        <w:tab w:val="num" w:pos="907"/>
      </w:tabs>
      <w:ind w:left="907" w:hanging="907"/>
      <w:outlineLvl w:val="1"/>
    </w:pPr>
  </w:style>
  <w:style w:type="paragraph" w:customStyle="1" w:styleId="Schedule1">
    <w:name w:val="Schedule 1"/>
    <w:basedOn w:val="a"/>
    <w:next w:val="a3"/>
    <w:uiPriority w:val="99"/>
    <w:rsid w:val="009027CC"/>
    <w:pPr>
      <w:keepNext/>
      <w:tabs>
        <w:tab w:val="num" w:pos="907"/>
      </w:tabs>
      <w:ind w:left="907" w:hanging="907"/>
      <w:outlineLvl w:val="0"/>
    </w:pPr>
    <w:rPr>
      <w:b/>
    </w:rPr>
  </w:style>
  <w:style w:type="paragraph" w:styleId="a5">
    <w:name w:val="List Paragraph"/>
    <w:basedOn w:val="a"/>
    <w:uiPriority w:val="34"/>
    <w:qFormat/>
    <w:rsid w:val="00A51EBB"/>
    <w:pPr>
      <w:ind w:left="720"/>
      <w:contextualSpacing/>
    </w:pPr>
  </w:style>
  <w:style w:type="character" w:customStyle="1" w:styleId="20">
    <w:name w:val="Заголовок 2 Знак"/>
    <w:basedOn w:val="a0"/>
    <w:link w:val="2"/>
    <w:uiPriority w:val="9"/>
    <w:semiHidden/>
    <w:rsid w:val="00A51EBB"/>
    <w:rPr>
      <w:rFonts w:asciiTheme="majorHAnsi" w:eastAsiaTheme="majorEastAsia" w:hAnsiTheme="majorHAnsi" w:cstheme="majorBidi"/>
      <w:b/>
      <w:bCs/>
      <w:color w:val="4F81BD" w:themeColor="accent1"/>
      <w:sz w:val="26"/>
      <w:szCs w:val="26"/>
      <w:lang w:val="en-GB"/>
    </w:rPr>
  </w:style>
  <w:style w:type="character" w:customStyle="1" w:styleId="30">
    <w:name w:val="Заголовок 3 Знак"/>
    <w:basedOn w:val="a0"/>
    <w:link w:val="3"/>
    <w:uiPriority w:val="9"/>
    <w:semiHidden/>
    <w:rsid w:val="00A51EBB"/>
    <w:rPr>
      <w:rFonts w:asciiTheme="majorHAnsi" w:eastAsiaTheme="majorEastAsia" w:hAnsiTheme="majorHAnsi" w:cstheme="majorBidi"/>
      <w:b/>
      <w:bCs/>
      <w:color w:val="4F81BD" w:themeColor="accent1"/>
      <w:sz w:val="20"/>
      <w:szCs w:val="20"/>
      <w:lang w:val="en-GB"/>
    </w:rPr>
  </w:style>
  <w:style w:type="character" w:customStyle="1" w:styleId="40">
    <w:name w:val="Заголовок 4 Знак"/>
    <w:basedOn w:val="a0"/>
    <w:link w:val="4"/>
    <w:uiPriority w:val="9"/>
    <w:semiHidden/>
    <w:rsid w:val="00A51EBB"/>
    <w:rPr>
      <w:rFonts w:asciiTheme="majorHAnsi" w:eastAsiaTheme="majorEastAsia" w:hAnsiTheme="majorHAnsi" w:cstheme="majorBidi"/>
      <w:b/>
      <w:bCs/>
      <w:i/>
      <w:iCs/>
      <w:color w:val="4F81BD" w:themeColor="accent1"/>
      <w:sz w:val="20"/>
      <w:szCs w:val="20"/>
      <w:lang w:val="en-GB"/>
    </w:rPr>
  </w:style>
  <w:style w:type="character" w:customStyle="1" w:styleId="50">
    <w:name w:val="Заголовок 5 Знак"/>
    <w:basedOn w:val="a0"/>
    <w:link w:val="5"/>
    <w:uiPriority w:val="9"/>
    <w:semiHidden/>
    <w:rsid w:val="00A51EBB"/>
    <w:rPr>
      <w:rFonts w:asciiTheme="majorHAnsi" w:eastAsiaTheme="majorEastAsia" w:hAnsiTheme="majorHAnsi" w:cstheme="majorBidi"/>
      <w:color w:val="243F60" w:themeColor="accent1" w:themeShade="7F"/>
      <w:sz w:val="20"/>
      <w:szCs w:val="20"/>
      <w:lang w:val="en-GB"/>
    </w:rPr>
  </w:style>
  <w:style w:type="character" w:customStyle="1" w:styleId="60">
    <w:name w:val="Заголовок 6 Знак"/>
    <w:basedOn w:val="a0"/>
    <w:link w:val="6"/>
    <w:uiPriority w:val="9"/>
    <w:semiHidden/>
    <w:rsid w:val="00A51EBB"/>
    <w:rPr>
      <w:rFonts w:asciiTheme="majorHAnsi" w:eastAsiaTheme="majorEastAsia" w:hAnsiTheme="majorHAnsi" w:cstheme="majorBidi"/>
      <w:i/>
      <w:iCs/>
      <w:color w:val="243F60" w:themeColor="accent1" w:themeShade="7F"/>
      <w:sz w:val="20"/>
      <w:szCs w:val="20"/>
      <w:lang w:val="en-GB"/>
    </w:rPr>
  </w:style>
  <w:style w:type="character" w:customStyle="1" w:styleId="70">
    <w:name w:val="Заголовок 7 Знак"/>
    <w:basedOn w:val="a0"/>
    <w:link w:val="7"/>
    <w:uiPriority w:val="9"/>
    <w:semiHidden/>
    <w:rsid w:val="00A51EBB"/>
    <w:rPr>
      <w:rFonts w:asciiTheme="majorHAnsi" w:eastAsiaTheme="majorEastAsia" w:hAnsiTheme="majorHAnsi" w:cstheme="majorBidi"/>
      <w:i/>
      <w:iCs/>
      <w:color w:val="404040" w:themeColor="text1" w:themeTint="BF"/>
      <w:sz w:val="20"/>
      <w:szCs w:val="20"/>
      <w:lang w:val="en-GB"/>
    </w:rPr>
  </w:style>
  <w:style w:type="character" w:customStyle="1" w:styleId="80">
    <w:name w:val="Заголовок 8 Знак"/>
    <w:basedOn w:val="a0"/>
    <w:link w:val="8"/>
    <w:uiPriority w:val="9"/>
    <w:semiHidden/>
    <w:rsid w:val="00A51EBB"/>
    <w:rPr>
      <w:rFonts w:asciiTheme="majorHAnsi" w:eastAsiaTheme="majorEastAsia" w:hAnsiTheme="majorHAnsi" w:cstheme="majorBidi"/>
      <w:color w:val="404040" w:themeColor="text1" w:themeTint="BF"/>
      <w:sz w:val="20"/>
      <w:szCs w:val="20"/>
      <w:lang w:val="en-GB"/>
    </w:rPr>
  </w:style>
  <w:style w:type="character" w:customStyle="1" w:styleId="90">
    <w:name w:val="Заголовок 9 Знак"/>
    <w:basedOn w:val="a0"/>
    <w:link w:val="9"/>
    <w:uiPriority w:val="9"/>
    <w:semiHidden/>
    <w:rsid w:val="00A51EBB"/>
    <w:rPr>
      <w:rFonts w:asciiTheme="majorHAnsi" w:eastAsiaTheme="majorEastAsia" w:hAnsiTheme="majorHAnsi" w:cstheme="majorBidi"/>
      <w:i/>
      <w:iCs/>
      <w:color w:val="404040" w:themeColor="text1" w:themeTint="BF"/>
      <w:sz w:val="20"/>
      <w:szCs w:val="20"/>
      <w:lang w:val="en-GB"/>
    </w:rPr>
  </w:style>
  <w:style w:type="paragraph" w:customStyle="1" w:styleId="21">
    <w:name w:val="Абзац списка2"/>
    <w:basedOn w:val="a"/>
    <w:uiPriority w:val="99"/>
    <w:rsid w:val="00360FB4"/>
    <w:pPr>
      <w:tabs>
        <w:tab w:val="clear" w:pos="907"/>
        <w:tab w:val="clear" w:pos="1644"/>
        <w:tab w:val="clear" w:pos="2381"/>
        <w:tab w:val="clear" w:pos="3119"/>
        <w:tab w:val="clear" w:pos="3856"/>
        <w:tab w:val="clear" w:pos="4593"/>
        <w:tab w:val="clear" w:pos="5330"/>
        <w:tab w:val="clear" w:pos="6067"/>
      </w:tabs>
      <w:suppressAutoHyphens w:val="0"/>
      <w:spacing w:before="0" w:after="200" w:line="276" w:lineRule="auto"/>
      <w:ind w:left="720"/>
      <w:contextualSpacing/>
      <w:jc w:val="left"/>
    </w:pPr>
    <w:rPr>
      <w:rFonts w:ascii="Calibri" w:eastAsia="Times New Roman" w:hAnsi="Calibri" w:cs="Times New Roman"/>
      <w:sz w:val="22"/>
      <w:szCs w:val="22"/>
      <w:lang w:val="ru-RU" w:eastAsia="ru-RU"/>
    </w:rPr>
  </w:style>
  <w:style w:type="character" w:styleId="a6">
    <w:name w:val="Hyperlink"/>
    <w:uiPriority w:val="99"/>
    <w:semiHidden/>
    <w:unhideWhenUsed/>
    <w:rsid w:val="00360FB4"/>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16077748">
      <w:bodyDiv w:val="1"/>
      <w:marLeft w:val="0"/>
      <w:marRight w:val="0"/>
      <w:marTop w:val="0"/>
      <w:marBottom w:val="0"/>
      <w:divBdr>
        <w:top w:val="none" w:sz="0" w:space="0" w:color="auto"/>
        <w:left w:val="none" w:sz="0" w:space="0" w:color="auto"/>
        <w:bottom w:val="none" w:sz="0" w:space="0" w:color="auto"/>
        <w:right w:val="none" w:sz="0" w:space="0" w:color="auto"/>
      </w:divBdr>
    </w:div>
    <w:div w:id="123813227">
      <w:bodyDiv w:val="1"/>
      <w:marLeft w:val="0"/>
      <w:marRight w:val="0"/>
      <w:marTop w:val="0"/>
      <w:marBottom w:val="0"/>
      <w:divBdr>
        <w:top w:val="none" w:sz="0" w:space="0" w:color="auto"/>
        <w:left w:val="none" w:sz="0" w:space="0" w:color="auto"/>
        <w:bottom w:val="none" w:sz="0" w:space="0" w:color="auto"/>
        <w:right w:val="none" w:sz="0" w:space="0" w:color="auto"/>
      </w:divBdr>
    </w:div>
    <w:div w:id="901258979">
      <w:bodyDiv w:val="1"/>
      <w:marLeft w:val="0"/>
      <w:marRight w:val="0"/>
      <w:marTop w:val="0"/>
      <w:marBottom w:val="0"/>
      <w:divBdr>
        <w:top w:val="none" w:sz="0" w:space="0" w:color="auto"/>
        <w:left w:val="none" w:sz="0" w:space="0" w:color="auto"/>
        <w:bottom w:val="none" w:sz="0" w:space="0" w:color="auto"/>
        <w:right w:val="none" w:sz="0" w:space="0" w:color="auto"/>
      </w:divBdr>
    </w:div>
    <w:div w:id="1146976627">
      <w:bodyDiv w:val="1"/>
      <w:marLeft w:val="0"/>
      <w:marRight w:val="0"/>
      <w:marTop w:val="0"/>
      <w:marBottom w:val="0"/>
      <w:divBdr>
        <w:top w:val="none" w:sz="0" w:space="0" w:color="auto"/>
        <w:left w:val="none" w:sz="0" w:space="0" w:color="auto"/>
        <w:bottom w:val="none" w:sz="0" w:space="0" w:color="auto"/>
        <w:right w:val="none" w:sz="0" w:space="0" w:color="auto"/>
      </w:divBdr>
    </w:div>
    <w:div w:id="1156535814">
      <w:bodyDiv w:val="1"/>
      <w:marLeft w:val="0"/>
      <w:marRight w:val="0"/>
      <w:marTop w:val="0"/>
      <w:marBottom w:val="0"/>
      <w:divBdr>
        <w:top w:val="none" w:sz="0" w:space="0" w:color="auto"/>
        <w:left w:val="none" w:sz="0" w:space="0" w:color="auto"/>
        <w:bottom w:val="none" w:sz="0" w:space="0" w:color="auto"/>
        <w:right w:val="none" w:sz="0" w:space="0" w:color="auto"/>
      </w:divBdr>
    </w:div>
    <w:div w:id="1225066056">
      <w:bodyDiv w:val="1"/>
      <w:marLeft w:val="0"/>
      <w:marRight w:val="0"/>
      <w:marTop w:val="0"/>
      <w:marBottom w:val="0"/>
      <w:divBdr>
        <w:top w:val="none" w:sz="0" w:space="0" w:color="auto"/>
        <w:left w:val="none" w:sz="0" w:space="0" w:color="auto"/>
        <w:bottom w:val="none" w:sz="0" w:space="0" w:color="auto"/>
        <w:right w:val="none" w:sz="0" w:space="0" w:color="auto"/>
      </w:divBdr>
    </w:div>
    <w:div w:id="1362121243">
      <w:bodyDiv w:val="1"/>
      <w:marLeft w:val="0"/>
      <w:marRight w:val="0"/>
      <w:marTop w:val="0"/>
      <w:marBottom w:val="0"/>
      <w:divBdr>
        <w:top w:val="none" w:sz="0" w:space="0" w:color="auto"/>
        <w:left w:val="none" w:sz="0" w:space="0" w:color="auto"/>
        <w:bottom w:val="none" w:sz="0" w:space="0" w:color="auto"/>
        <w:right w:val="none" w:sz="0" w:space="0" w:color="auto"/>
      </w:divBdr>
    </w:div>
    <w:div w:id="1461604697">
      <w:bodyDiv w:val="1"/>
      <w:marLeft w:val="0"/>
      <w:marRight w:val="0"/>
      <w:marTop w:val="0"/>
      <w:marBottom w:val="0"/>
      <w:divBdr>
        <w:top w:val="none" w:sz="0" w:space="0" w:color="auto"/>
        <w:left w:val="none" w:sz="0" w:space="0" w:color="auto"/>
        <w:bottom w:val="none" w:sz="0" w:space="0" w:color="auto"/>
        <w:right w:val="none" w:sz="0" w:space="0" w:color="auto"/>
      </w:divBdr>
    </w:div>
    <w:div w:id="1501582055">
      <w:bodyDiv w:val="1"/>
      <w:marLeft w:val="0"/>
      <w:marRight w:val="0"/>
      <w:marTop w:val="0"/>
      <w:marBottom w:val="0"/>
      <w:divBdr>
        <w:top w:val="none" w:sz="0" w:space="0" w:color="auto"/>
        <w:left w:val="none" w:sz="0" w:space="0" w:color="auto"/>
        <w:bottom w:val="none" w:sz="0" w:space="0" w:color="auto"/>
        <w:right w:val="none" w:sz="0" w:space="0" w:color="auto"/>
      </w:divBdr>
    </w:div>
    <w:div w:id="1568414250">
      <w:bodyDiv w:val="1"/>
      <w:marLeft w:val="0"/>
      <w:marRight w:val="0"/>
      <w:marTop w:val="0"/>
      <w:marBottom w:val="0"/>
      <w:divBdr>
        <w:top w:val="none" w:sz="0" w:space="0" w:color="auto"/>
        <w:left w:val="none" w:sz="0" w:space="0" w:color="auto"/>
        <w:bottom w:val="none" w:sz="0" w:space="0" w:color="auto"/>
        <w:right w:val="none" w:sz="0" w:space="0" w:color="auto"/>
      </w:divBdr>
    </w:div>
    <w:div w:id="1707441355">
      <w:bodyDiv w:val="1"/>
      <w:marLeft w:val="0"/>
      <w:marRight w:val="0"/>
      <w:marTop w:val="0"/>
      <w:marBottom w:val="0"/>
      <w:divBdr>
        <w:top w:val="none" w:sz="0" w:space="0" w:color="auto"/>
        <w:left w:val="none" w:sz="0" w:space="0" w:color="auto"/>
        <w:bottom w:val="none" w:sz="0" w:space="0" w:color="auto"/>
        <w:right w:val="none" w:sz="0" w:space="0" w:color="auto"/>
      </w:divBdr>
      <w:divsChild>
        <w:div w:id="853808975">
          <w:marLeft w:val="0"/>
          <w:marRight w:val="0"/>
          <w:marTop w:val="0"/>
          <w:marBottom w:val="0"/>
          <w:divBdr>
            <w:top w:val="none" w:sz="0" w:space="0" w:color="auto"/>
            <w:left w:val="none" w:sz="0" w:space="0" w:color="auto"/>
            <w:bottom w:val="none" w:sz="0" w:space="0" w:color="auto"/>
            <w:right w:val="none" w:sz="0" w:space="0" w:color="auto"/>
          </w:divBdr>
        </w:div>
        <w:div w:id="835999823">
          <w:marLeft w:val="0"/>
          <w:marRight w:val="0"/>
          <w:marTop w:val="0"/>
          <w:marBottom w:val="0"/>
          <w:divBdr>
            <w:top w:val="none" w:sz="0" w:space="0" w:color="auto"/>
            <w:left w:val="none" w:sz="0" w:space="0" w:color="auto"/>
            <w:bottom w:val="none" w:sz="0" w:space="0" w:color="auto"/>
            <w:right w:val="none" w:sz="0" w:space="0" w:color="auto"/>
          </w:divBdr>
        </w:div>
      </w:divsChild>
    </w:div>
    <w:div w:id="206799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inogradinki.ru" TargetMode="External"/><Relationship Id="rId5" Type="http://schemas.openxmlformats.org/officeDocument/2006/relationships/hyperlink" Target="mailto:info@vinogradinki.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814</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ТД Виноградинки</dc:creator>
  <cp:lastModifiedBy>ТД Виноградинки</cp:lastModifiedBy>
  <cp:revision>7</cp:revision>
  <cp:lastPrinted>2017-02-27T10:33:00Z</cp:lastPrinted>
  <dcterms:created xsi:type="dcterms:W3CDTF">2017-02-27T11:30:00Z</dcterms:created>
  <dcterms:modified xsi:type="dcterms:W3CDTF">2017-02-27T11:39:00Z</dcterms:modified>
</cp:coreProperties>
</file>